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新河县雄飞桩工机械制造有限公司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10367-2024-Q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河北省邢台市新河县时代路西段北侧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河北省邢台市新河县时代路西段北侧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乞晓娜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13722932093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13722932093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2024年04月29日 上午至2024年04月30日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双回旋凿岩潜孔桩机、多轴搅拌桩机、螺杆桩机、挤密桩机、长螺旋桩机、强夯机、减速机的生产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18.01.05;18.05.02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18.01.05,18.05.02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2024-04-23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00070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2024-04-23T01:36:02Z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