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河北优净环保设备有限公司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上午至2024年05月26日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2024-05-24 8:00:00上午至2024-05-24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河北优净环保设备有限公司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