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美的集团武汉制冷设备有限公司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0295-2022-EnMs-2024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美的集团武汉制冷设备有限公司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