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美的集团武汉制冷设备有限公司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2024年05月26日 上午至2024年05月27日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