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安徽寒锐新材料有限公司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20255-2024-EnMS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2024年05月09日 下午至2024年05月11日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2024-05-08 8:30:00下午至2024-05-08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安徽寒锐新材料有限公司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