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苏州阿土现代农业有限公司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20387-2023-EI-2024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苏州市吴中区吴中大道1288号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苏州市吴中区吴中大道1288号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薛斌斌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13451536710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13451536710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2024年05月04日 上午至2024年05月04日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初级农产品（蔬菜、畜禽肉类、蛋类）、预包装食品（冷冻类）的销售的诚信管理服务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0A18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2024-04-26T08:35:09Z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