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江苏润扬大桥酒店有限公司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2024-05-23 8:30:00上午至2024-05-24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江苏润扬大桥酒店有限公司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