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河钢集团供应链管理有限公司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2024-04-24 14:00:00下午至2024-04-24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