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江西联科家具有限公司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2024年04月21日 下午至2024年04月24日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2024-04-20 8:30:00下午至2024-04-20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江西联科家具有限公司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