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北京中泽凯达科技有限公司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2024-05-12 8:30:00上午至2024-05-12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