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深州冀衡药业有限公司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0440-2022-EnMs-2024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2024年04月25日 上午至2024年04月27日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深州冀衡药业有限公司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