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深州冀衡药业有限公司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2024年04月25日 上午至2024年04月27日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吴春龙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