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青岛昊利达电气有限公司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20250-2024-QO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