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江西全球通家具有限公司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1" w:name="合同编号"/>
            <w:r>
              <w:rPr>
                <w:sz w:val="21"/>
                <w:szCs w:val="21"/>
              </w:rPr>
              <w:t>0967-2022-QO-2024</w:t>
            </w:r>
            <w:bookmarkEnd w:id="1"/>
            <w:r>
              <w:rPr>
                <w:rFonts w:hint="eastAsia"/>
                <w:sz w:val="21"/>
                <w:szCs w:val="21"/>
                <w:lang w:val="en-US" w:eastAsia="zh-CN"/>
              </w:rPr>
              <w:t>+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20248-2024-E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江西省赣州市南康区龙岭镇家具产业园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江西省赣州市南康区鸿泰A区16栋2楼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邹锦华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15970103888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0797-6793779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Q:45,O:45,E:45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2024年04月18日 上午至2024年04月19日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Q:1.3,O:1.3,E:1.4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ISO45001：2018,E：GB/T 24001-2016/ISO14001:2015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Q：人造板家具、实木家具（免漆）、钢木家具、金属家具、软体家具、医养家具、酒店家具、公寓家具的生产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O：人造板家具、实木家具（免漆）、钢木家具、金属家具、软体家具、医养家具、酒店家具、公寓家具的生产所涉及场所的相关职业健康安全管理活动。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E：人造板家具、实木家具（免漆）、钢木家具、金属家具、软体家具、医养家具、酒店家具、公寓家具的生产所涉及场所的相关环境管理活动。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Q：23.01.01;23.01.04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E：23.01.01;23.01.04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徐爱红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2022-N1QMS-1287609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2024-N1OHSMS-1287609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2022-N1EMS-1287609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15970087948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2024-04-12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C363A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2024-04-12T08:43:04Z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