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讯天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7 8:30:00上午至2024-04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