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山西申泓智能科技有限公司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2024年04月25日 下午至2024年04月28日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王文恒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