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木生林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0日 上午至2024年04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梅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