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苏州创图家具有限公司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0445-2022-EI-2024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苏州市相城区北桥街道灵峰家具工业园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苏州市相城区北桥街道灵峰家具工业园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方志龙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13646209419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13646209419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2024年04月17日 上午至2024年04月17日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黑板/书包柜/床垫）的生产和销售所涉及的诚信管理活动。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王慧霞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18133826030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3D5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2024-04-10T06:27:37Z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