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苏州创图家具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446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16日 上午至2024年04月1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