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东营金尧商贸有限公司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2024年04月28日 上午至2024年04月29日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东营金尧商贸有限公司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