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20237-2024-Q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济南鑫伟达化工有限公司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2024年04月30日 上午至2024年04月30日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山东省济南市天桥区济南新材料交易中心办公楼二层397号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山东省济南市天桥区桑梓店镇中南产业园三期23号楼102室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