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10193-2024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湖南裕同印刷包装有限公司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2024年04月16日 上午至2024年04月17日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