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20230-2024-EI</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江西博森家具有限公司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曾赣玲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曾赣玲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ISC-286307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诚信管理体系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31950-2023 《企业诚信管理体系 要求》</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2024年04月13日 上午至2024年04月14日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江西省南昌市南昌县蒋巷镇山尾村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江西省南昌市红谷滩新区世贸路942号远帆大厦A座11层1101-1106号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