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0B" w:rsidRDefault="00971D9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A96F0B">
        <w:trPr>
          <w:cantSplit/>
          <w:trHeight w:val="915"/>
        </w:trPr>
        <w:tc>
          <w:tcPr>
            <w:tcW w:w="1368" w:type="dxa"/>
          </w:tcPr>
          <w:p w:rsidR="00A96F0B" w:rsidRDefault="00971D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96F0B" w:rsidRDefault="00971D90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A96F0B" w:rsidRDefault="00971D90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A96F0B">
        <w:trPr>
          <w:cantSplit/>
        </w:trPr>
        <w:tc>
          <w:tcPr>
            <w:tcW w:w="1368" w:type="dxa"/>
          </w:tcPr>
          <w:p w:rsidR="00A96F0B" w:rsidRDefault="00971D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96F0B" w:rsidRDefault="00971D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甘肃方恒水泥制品有限公司</w:t>
            </w:r>
            <w:bookmarkEnd w:id="4"/>
          </w:p>
        </w:tc>
      </w:tr>
      <w:tr w:rsidR="00A96F0B">
        <w:trPr>
          <w:cantSplit/>
        </w:trPr>
        <w:tc>
          <w:tcPr>
            <w:tcW w:w="1368" w:type="dxa"/>
          </w:tcPr>
          <w:p w:rsidR="00A96F0B" w:rsidRDefault="00971D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A96F0B" w:rsidRDefault="00971D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生产技术部</w:t>
            </w:r>
          </w:p>
        </w:tc>
        <w:tc>
          <w:tcPr>
            <w:tcW w:w="1236" w:type="dxa"/>
          </w:tcPr>
          <w:p w:rsidR="00A96F0B" w:rsidRDefault="00971D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A96F0B" w:rsidRDefault="00971D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sz w:val="24"/>
              </w:rPr>
              <w:t>李红霞</w:t>
            </w:r>
          </w:p>
        </w:tc>
      </w:tr>
      <w:tr w:rsidR="00A96F0B">
        <w:trPr>
          <w:trHeight w:val="4138"/>
        </w:trPr>
        <w:tc>
          <w:tcPr>
            <w:tcW w:w="10035" w:type="dxa"/>
            <w:gridSpan w:val="4"/>
          </w:tcPr>
          <w:p w:rsidR="00A96F0B" w:rsidRDefault="00971D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A96F0B" w:rsidRDefault="00A96F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96F0B" w:rsidRDefault="00A96F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96F0B" w:rsidRDefault="00971D90">
            <w:pPr>
              <w:spacing w:before="120" w:line="160" w:lineRule="exact"/>
              <w:ind w:firstLineChars="300" w:firstLine="72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在生产技术部检查时发现游标卡尺</w:t>
            </w:r>
            <w:r>
              <w:rPr>
                <w:rFonts w:ascii="宋体" w:hAnsi="宋体" w:cs="宋体" w:hint="eastAsia"/>
                <w:bCs/>
                <w:sz w:val="24"/>
              </w:rPr>
              <w:t>没有检定合格标识，不能满足规范要求。</w:t>
            </w:r>
          </w:p>
          <w:p w:rsidR="00A96F0B" w:rsidRDefault="00A96F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96F0B" w:rsidRDefault="00A96F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96F0B" w:rsidRDefault="00A96F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96F0B" w:rsidRDefault="00A96F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96F0B" w:rsidRDefault="00A96F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96F0B" w:rsidRDefault="00A96F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96F0B" w:rsidRDefault="00A96F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96F0B" w:rsidRDefault="00971D9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>8.5.2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</w:p>
          <w:p w:rsidR="00A96F0B" w:rsidRDefault="00971D9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A96F0B" w:rsidRDefault="00971D9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96F0B" w:rsidRDefault="00971D9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96F0B" w:rsidRDefault="00971D9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A96F0B" w:rsidRDefault="00A96F0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A96F0B" w:rsidRDefault="00971D9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96F0B" w:rsidRDefault="00A96F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96F0B" w:rsidRDefault="00971D9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</w:t>
            </w:r>
            <w:r>
              <w:rPr>
                <w:rFonts w:ascii="方正仿宋简体" w:eastAsia="方正仿宋简体" w:hint="eastAsia"/>
                <w:b/>
                <w:sz w:val="24"/>
              </w:rPr>
              <w:t>核方代表：</w:t>
            </w:r>
          </w:p>
          <w:p w:rsidR="00A96F0B" w:rsidRDefault="00971D9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日期</w:t>
            </w:r>
            <w:r>
              <w:rPr>
                <w:rFonts w:ascii="方正仿宋简体" w:eastAsia="方正仿宋简体" w:hint="eastAsia"/>
                <w:b/>
                <w:sz w:val="24"/>
              </w:rPr>
              <w:t>：</w:t>
            </w:r>
            <w:r>
              <w:rPr>
                <w:rFonts w:ascii="方正仿宋简体" w:eastAsia="方正仿宋简体" w:hint="eastAsia"/>
                <w:b/>
                <w:sz w:val="24"/>
              </w:rPr>
              <w:t>2019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8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int="eastAsia"/>
                <w:b/>
                <w:sz w:val="24"/>
              </w:rPr>
              <w:t>10</w:t>
            </w:r>
            <w:r>
              <w:rPr>
                <w:rFonts w:ascii="方正仿宋简体" w:eastAsia="方正仿宋简体" w:hint="eastAsia"/>
                <w:b/>
                <w:sz w:val="24"/>
              </w:rPr>
              <w:t>日上午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2019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8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int="eastAsia"/>
                <w:b/>
                <w:sz w:val="24"/>
              </w:rPr>
              <w:t>10</w:t>
            </w:r>
            <w:r>
              <w:rPr>
                <w:rFonts w:ascii="方正仿宋简体" w:eastAsia="方正仿宋简体" w:hint="eastAsia"/>
                <w:b/>
                <w:sz w:val="24"/>
              </w:rPr>
              <w:t>日上午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2019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8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int="eastAsia"/>
                <w:b/>
                <w:sz w:val="24"/>
              </w:rPr>
              <w:t>10</w:t>
            </w:r>
            <w:r>
              <w:rPr>
                <w:rFonts w:ascii="方正仿宋简体" w:eastAsia="方正仿宋简体" w:hint="eastAsia"/>
                <w:b/>
                <w:sz w:val="24"/>
              </w:rPr>
              <w:t>日上午</w:t>
            </w:r>
          </w:p>
        </w:tc>
      </w:tr>
      <w:tr w:rsidR="00A96F0B">
        <w:trPr>
          <w:trHeight w:val="4491"/>
        </w:trPr>
        <w:tc>
          <w:tcPr>
            <w:tcW w:w="10035" w:type="dxa"/>
            <w:gridSpan w:val="4"/>
          </w:tcPr>
          <w:p w:rsidR="00A96F0B" w:rsidRDefault="00971D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A96F0B" w:rsidRDefault="00A96F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96F0B" w:rsidRDefault="00A96F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96F0B" w:rsidRDefault="00971D90">
            <w:pPr>
              <w:spacing w:before="120" w:line="360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经验证纠正措施符合要求，不符合项可以关闭。</w:t>
            </w:r>
          </w:p>
          <w:p w:rsidR="00A96F0B" w:rsidRDefault="00A96F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96F0B" w:rsidRDefault="00A96F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96F0B" w:rsidRDefault="00971D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A96F0B" w:rsidRDefault="00971D9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A96F0B">
        <w:trPr>
          <w:trHeight w:val="1702"/>
        </w:trPr>
        <w:tc>
          <w:tcPr>
            <w:tcW w:w="10028" w:type="dxa"/>
          </w:tcPr>
          <w:p w:rsidR="00A96F0B" w:rsidRDefault="00971D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971D90">
            <w:pPr>
              <w:spacing w:before="120" w:line="160" w:lineRule="exact"/>
              <w:ind w:firstLineChars="300" w:firstLine="72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在生产技术部检查时发现游标卡尺</w:t>
            </w:r>
            <w:r>
              <w:rPr>
                <w:rFonts w:ascii="宋体" w:hAnsi="宋体" w:cs="宋体" w:hint="eastAsia"/>
                <w:bCs/>
                <w:sz w:val="24"/>
              </w:rPr>
              <w:t>没有检定合格标识，不能满足规范要求。</w:t>
            </w: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A96F0B">
            <w:pPr>
              <w:rPr>
                <w:rFonts w:eastAsia="方正仿宋简体"/>
                <w:b/>
              </w:rPr>
            </w:pPr>
          </w:p>
        </w:tc>
      </w:tr>
      <w:tr w:rsidR="00A96F0B">
        <w:trPr>
          <w:trHeight w:val="1393"/>
        </w:trPr>
        <w:tc>
          <w:tcPr>
            <w:tcW w:w="10028" w:type="dxa"/>
          </w:tcPr>
          <w:p w:rsidR="00A96F0B" w:rsidRDefault="00971D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971D90">
            <w:pPr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立即进行状态标识</w:t>
            </w: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A96F0B">
            <w:pPr>
              <w:rPr>
                <w:rFonts w:eastAsia="方正仿宋简体"/>
                <w:b/>
              </w:rPr>
            </w:pPr>
          </w:p>
        </w:tc>
      </w:tr>
      <w:tr w:rsidR="00A96F0B">
        <w:trPr>
          <w:trHeight w:val="1854"/>
        </w:trPr>
        <w:tc>
          <w:tcPr>
            <w:tcW w:w="10028" w:type="dxa"/>
          </w:tcPr>
          <w:p w:rsidR="00A96F0B" w:rsidRDefault="00971D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971D90">
            <w:pPr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操作人员意识不强，没有按照规定要求进行操作，对标准理解不到位。</w:t>
            </w: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A96F0B">
            <w:pPr>
              <w:rPr>
                <w:rFonts w:eastAsia="方正仿宋简体"/>
                <w:b/>
              </w:rPr>
            </w:pPr>
          </w:p>
        </w:tc>
      </w:tr>
      <w:tr w:rsidR="00A96F0B">
        <w:trPr>
          <w:trHeight w:val="1537"/>
        </w:trPr>
        <w:tc>
          <w:tcPr>
            <w:tcW w:w="10028" w:type="dxa"/>
          </w:tcPr>
          <w:p w:rsidR="00A96F0B" w:rsidRDefault="00971D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971D90">
            <w:pPr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对相关人员进行标准和管理规定的培训。</w:t>
            </w:r>
          </w:p>
          <w:p w:rsidR="00A96F0B" w:rsidRDefault="00A96F0B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971D9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2019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8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int="eastAsia"/>
                <w:b/>
                <w:sz w:val="24"/>
              </w:rPr>
              <w:t>10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</w:p>
        </w:tc>
      </w:tr>
      <w:tr w:rsidR="00A96F0B">
        <w:trPr>
          <w:trHeight w:val="1699"/>
        </w:trPr>
        <w:tc>
          <w:tcPr>
            <w:tcW w:w="10028" w:type="dxa"/>
          </w:tcPr>
          <w:p w:rsidR="00A96F0B" w:rsidRDefault="00971D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971D90">
            <w:pPr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无类似情况发生。</w:t>
            </w: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A96F0B">
            <w:pPr>
              <w:rPr>
                <w:rFonts w:eastAsia="方正仿宋简体"/>
                <w:b/>
              </w:rPr>
            </w:pPr>
          </w:p>
        </w:tc>
      </w:tr>
      <w:tr w:rsidR="00A96F0B">
        <w:trPr>
          <w:trHeight w:val="2485"/>
        </w:trPr>
        <w:tc>
          <w:tcPr>
            <w:tcW w:w="10028" w:type="dxa"/>
          </w:tcPr>
          <w:p w:rsidR="00A96F0B" w:rsidRDefault="00971D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971D90">
            <w:pPr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经验证纠正措施符合要求，有效。</w:t>
            </w: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A96F0B">
            <w:pPr>
              <w:rPr>
                <w:rFonts w:eastAsia="方正仿宋简体"/>
                <w:b/>
              </w:rPr>
            </w:pPr>
          </w:p>
          <w:p w:rsidR="00A96F0B" w:rsidRDefault="00971D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A96F0B" w:rsidRDefault="00971D9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 w:hint="eastAsia"/>
          <w:b/>
        </w:rPr>
        <w:t>：</w:t>
      </w:r>
    </w:p>
    <w:sectPr w:rsidR="00A96F0B" w:rsidSect="00A96F0B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F0B" w:rsidRDefault="00A96F0B" w:rsidP="00A96F0B">
      <w:r>
        <w:separator/>
      </w:r>
    </w:p>
  </w:endnote>
  <w:endnote w:type="continuationSeparator" w:id="1">
    <w:p w:rsidR="00A96F0B" w:rsidRDefault="00A96F0B" w:rsidP="00A96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0B" w:rsidRDefault="00971D9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F0B" w:rsidRDefault="00A96F0B" w:rsidP="00A96F0B">
      <w:r>
        <w:separator/>
      </w:r>
    </w:p>
  </w:footnote>
  <w:footnote w:type="continuationSeparator" w:id="1">
    <w:p w:rsidR="00A96F0B" w:rsidRDefault="00A96F0B" w:rsidP="00A96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0B" w:rsidRDefault="00971D90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96F0B" w:rsidRDefault="00A96F0B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:rsidR="00A96F0B" w:rsidRDefault="00971D9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71D90">
      <w:rPr>
        <w:rStyle w:val="CharChar1"/>
        <w:rFonts w:hint="default"/>
        <w:w w:val="90"/>
        <w:sz w:val="18"/>
      </w:rPr>
      <w:t>Beijing International</w:t>
    </w:r>
    <w:r w:rsidR="00971D90">
      <w:rPr>
        <w:rStyle w:val="CharChar1"/>
        <w:rFonts w:hint="default"/>
        <w:w w:val="90"/>
        <w:sz w:val="18"/>
      </w:rPr>
      <w:t xml:space="preserve"> Standard united Certification </w:t>
    </w:r>
    <w:proofErr w:type="spellStart"/>
    <w:r w:rsidR="00971D90">
      <w:rPr>
        <w:rStyle w:val="CharChar1"/>
        <w:rFonts w:hint="default"/>
        <w:w w:val="90"/>
        <w:sz w:val="18"/>
      </w:rPr>
      <w:t>Co.</w:t>
    </w:r>
    <w:proofErr w:type="gramStart"/>
    <w:r w:rsidR="00971D90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971D90">
      <w:rPr>
        <w:rStyle w:val="CharChar1"/>
        <w:rFonts w:hint="default"/>
        <w:w w:val="90"/>
        <w:sz w:val="18"/>
      </w:rPr>
      <w:t>.</w:t>
    </w:r>
  </w:p>
  <w:p w:rsidR="00A96F0B" w:rsidRDefault="00A96F0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  <w:p w:rsidR="00A96F0B" w:rsidRDefault="00A96F0B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F0B"/>
    <w:rsid w:val="00971D90"/>
    <w:rsid w:val="00A96F0B"/>
    <w:rsid w:val="434D1E37"/>
    <w:rsid w:val="76642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0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96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96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96F0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A96F0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96F0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A96F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26</cp:revision>
  <cp:lastPrinted>2019-05-13T03:02:00Z</cp:lastPrinted>
  <dcterms:created xsi:type="dcterms:W3CDTF">2015-06-17T14:39:00Z</dcterms:created>
  <dcterms:modified xsi:type="dcterms:W3CDTF">2019-08-10T01:40:00Z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