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08" w:rsidRDefault="00992BD0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：</w:t>
      </w:r>
    </w:p>
    <w:p w:rsidR="00CD4608" w:rsidRDefault="00992BD0">
      <w:pPr>
        <w:pStyle w:val="a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测定仪泄漏电流测量过程不确定评定报告</w:t>
      </w:r>
    </w:p>
    <w:p w:rsidR="00CD4608" w:rsidRDefault="00992BD0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rFonts w:hint="eastAsia"/>
          <w:bCs/>
          <w:sz w:val="24"/>
        </w:rPr>
        <w:t>JJG 846-2015</w:t>
      </w:r>
      <w:r>
        <w:rPr>
          <w:rFonts w:hint="eastAsia"/>
          <w:bCs/>
          <w:sz w:val="24"/>
        </w:rPr>
        <w:t>《粉尘浓度测量仪》</w:t>
      </w:r>
      <w:r>
        <w:rPr>
          <w:sz w:val="24"/>
        </w:rPr>
        <w:t>及仪器使用说明书和相关操作规范</w:t>
      </w:r>
      <w:r>
        <w:rPr>
          <w:bCs/>
          <w:sz w:val="24"/>
        </w:rPr>
        <w:t>进行测量。</w:t>
      </w:r>
    </w:p>
    <w:p w:rsidR="00CD4608" w:rsidRDefault="00992BD0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:rsidR="00CD4608" w:rsidRDefault="00992BD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>
        <w:rPr>
          <w:rFonts w:hint="eastAsia"/>
          <w:color w:val="000000"/>
          <w:sz w:val="24"/>
        </w:rPr>
        <w:t>数字</w:t>
      </w:r>
      <w:r>
        <w:rPr>
          <w:sz w:val="24"/>
        </w:rPr>
        <w:t>万用表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测量范围</w:t>
      </w:r>
      <w:r>
        <w:rPr>
          <w:sz w:val="24"/>
        </w:rPr>
        <w:t>（</w:t>
      </w:r>
      <w:r>
        <w:rPr>
          <w:sz w:val="24"/>
        </w:rPr>
        <w:t>0-20</w:t>
      </w:r>
      <w:r>
        <w:rPr>
          <w:sz w:val="24"/>
        </w:rPr>
        <w:t>）</w:t>
      </w:r>
      <w:r>
        <w:rPr>
          <w:sz w:val="24"/>
        </w:rPr>
        <w:t>A</w:t>
      </w:r>
      <w:r>
        <w:rPr>
          <w:rFonts w:hint="eastAsia"/>
          <w:sz w:val="24"/>
        </w:rPr>
        <w:t>，</w:t>
      </w:r>
      <w:r>
        <w:rPr>
          <w:i/>
          <w:sz w:val="24"/>
        </w:rPr>
        <w:t>U</w:t>
      </w:r>
      <w:r>
        <w:rPr>
          <w:sz w:val="24"/>
        </w:rPr>
        <w:t>=0.0018mA,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</w:t>
      </w:r>
      <w:r>
        <w:rPr>
          <w:sz w:val="24"/>
        </w:rPr>
        <w:t>PE</w:t>
      </w:r>
      <w:r>
        <w:rPr>
          <w:rFonts w:hint="eastAsia"/>
          <w:sz w:val="24"/>
        </w:rPr>
        <w:t>=</w:t>
      </w:r>
      <w:r>
        <w:rPr>
          <w:sz w:val="24"/>
        </w:rPr>
        <w:t>±</w:t>
      </w:r>
      <w:r>
        <w:rPr>
          <w:rFonts w:hint="eastAsia"/>
          <w:sz w:val="24"/>
        </w:rPr>
        <w:t>0.037</w:t>
      </w:r>
      <w:r>
        <w:rPr>
          <w:bCs/>
          <w:szCs w:val="21"/>
        </w:rPr>
        <w:t>mA</w:t>
      </w:r>
      <w:r>
        <w:rPr>
          <w:rFonts w:hint="eastAsia"/>
          <w:sz w:val="24"/>
        </w:rPr>
        <w:t>。</w:t>
      </w:r>
    </w:p>
    <w:p w:rsidR="00CD4608" w:rsidRDefault="00992BD0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rFonts w:hint="eastAsia"/>
          <w:color w:val="000000"/>
          <w:sz w:val="24"/>
        </w:rPr>
        <w:t>泄漏电流≤</w:t>
      </w:r>
      <w:r>
        <w:rPr>
          <w:rFonts w:hint="eastAsia"/>
          <w:color w:val="000000"/>
          <w:sz w:val="24"/>
        </w:rPr>
        <w:t>5mA</w:t>
      </w:r>
      <w:r>
        <w:rPr>
          <w:color w:val="000000"/>
          <w:kern w:val="0"/>
          <w:sz w:val="24"/>
        </w:rPr>
        <w:t>。</w:t>
      </w:r>
    </w:p>
    <w:p w:rsidR="00CD4608" w:rsidRDefault="00992BD0">
      <w:pPr>
        <w:spacing w:line="360" w:lineRule="auto"/>
        <w:ind w:left="480" w:hangingChars="200" w:hanging="480"/>
        <w:rPr>
          <w:bCs/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bCs/>
          <w:sz w:val="24"/>
        </w:rPr>
        <w:t>将</w:t>
      </w:r>
      <w:r>
        <w:rPr>
          <w:rFonts w:hint="eastAsia"/>
          <w:bCs/>
          <w:sz w:val="24"/>
        </w:rPr>
        <w:t>数字</w:t>
      </w:r>
      <w:r>
        <w:rPr>
          <w:bCs/>
          <w:sz w:val="24"/>
        </w:rPr>
        <w:t>万用表</w:t>
      </w:r>
      <w:r>
        <w:rPr>
          <w:rFonts w:hint="eastAsia"/>
          <w:bCs/>
          <w:sz w:val="24"/>
        </w:rPr>
        <w:t>的输出端子分别接在粉尘仪的交流输入端及外壳裸露金属件上，使数字</w:t>
      </w:r>
      <w:r>
        <w:rPr>
          <w:bCs/>
          <w:sz w:val="24"/>
        </w:rPr>
        <w:t>万用表</w:t>
      </w:r>
      <w:r>
        <w:rPr>
          <w:rFonts w:hint="eastAsia"/>
          <w:bCs/>
          <w:sz w:val="24"/>
        </w:rPr>
        <w:t>输出</w:t>
      </w:r>
      <w:r>
        <w:rPr>
          <w:rFonts w:hint="eastAsia"/>
          <w:color w:val="000000"/>
          <w:sz w:val="24"/>
        </w:rPr>
        <w:t>交流电压，</w:t>
      </w:r>
      <w:r>
        <w:rPr>
          <w:bCs/>
          <w:sz w:val="24"/>
        </w:rPr>
        <w:t>进行测量，此时万用表显示被测量数据。</w:t>
      </w:r>
    </w:p>
    <w:p w:rsidR="00CD4608" w:rsidRDefault="00992BD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m:oMath>
        <m:r>
          <w:rPr>
            <w:rFonts w:ascii="Cambria Math"/>
            <w:position w:val="-4"/>
            <w:sz w:val="24"/>
          </w:rPr>
          <m:t>ΔL</m:t>
        </m:r>
        <m:r>
          <w:rPr>
            <w:rFonts w:ascii="Cambria Math"/>
            <w:position w:val="-4"/>
            <w:sz w:val="24"/>
          </w:rPr>
          <m:t>=</m:t>
        </m:r>
        <m:r>
          <w:rPr>
            <w:rFonts w:ascii="Cambria Math"/>
            <w:position w:val="-4"/>
            <w:sz w:val="24"/>
          </w:rPr>
          <m:t>L</m:t>
        </m:r>
      </m:oMath>
      <w:r>
        <w:rPr>
          <w:sz w:val="24"/>
        </w:rPr>
        <w:t xml:space="preserve">                    </w:t>
      </w:r>
      <w:bookmarkStart w:id="0" w:name="_GoBack"/>
      <w:bookmarkEnd w:id="0"/>
      <w:r>
        <w:rPr>
          <w:sz w:val="24"/>
        </w:rPr>
        <w:t xml:space="preserve">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:rsidR="00CD4608" w:rsidRDefault="00992BD0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被测仪表</w:t>
      </w:r>
    </w:p>
    <w:p w:rsidR="00CD4608" w:rsidRDefault="00992BD0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 w:rsidR="00823E88">
        <w:rPr>
          <w:rFonts w:hint="eastAsia"/>
          <w:sz w:val="24"/>
        </w:rPr>
        <w:t>数字</w:t>
      </w:r>
      <w:r>
        <w:rPr>
          <w:sz w:val="24"/>
        </w:rPr>
        <w:t>万用表读数值</w:t>
      </w:r>
    </w:p>
    <w:p w:rsidR="00CD4608" w:rsidRDefault="00992BD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CD4608" w:rsidRDefault="00992BD0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CD4608" w:rsidRDefault="00992BD0">
      <w:pPr>
        <w:spacing w:line="360" w:lineRule="auto"/>
        <w:rPr>
          <w:sz w:val="24"/>
        </w:rPr>
      </w:pPr>
      <w:r>
        <w:rPr>
          <w:sz w:val="24"/>
        </w:rPr>
        <w:t>3.1 3.1</w:t>
      </w:r>
      <w:r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CD4608" w:rsidRDefault="00992BD0">
      <w:pPr>
        <w:spacing w:line="360" w:lineRule="auto"/>
        <w:ind w:rightChars="-14" w:right="-29" w:firstLineChars="225" w:firstLine="540"/>
        <w:rPr>
          <w:sz w:val="24"/>
        </w:rPr>
      </w:pP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m:oMath>
        <m:sSub>
          <m:sSubPr>
            <m:ctrlPr>
              <w:rPr>
                <w:rFonts w:ascii="Cambria Math" w:hAnsi="Cambria Math"/>
                <w:i/>
                <w:position w:val="-10"/>
                <w:sz w:val="24"/>
              </w:rPr>
            </m:ctrlPr>
          </m:sSubPr>
          <m:e>
            <m:r>
              <w:rPr>
                <w:rFonts w:ascii="Cambria Math"/>
                <w:position w:val="-10"/>
                <w:sz w:val="24"/>
              </w:rPr>
              <m:t>u</m:t>
            </m:r>
          </m:e>
          <m:sub>
            <m:r>
              <w:rPr>
                <w:rFonts w:ascii="Cambria Math"/>
                <w:position w:val="-10"/>
                <w:sz w:val="24"/>
              </w:rPr>
              <m:t>1</m:t>
            </m:r>
          </m:sub>
        </m:sSub>
      </m:oMath>
      <w:r>
        <w:rPr>
          <w:sz w:val="24"/>
        </w:rPr>
        <w:t>的来源主要是测量重复性引起的标准不确定度，可通过连续测量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</w:t>
      </w:r>
      <w:r>
        <w:rPr>
          <w:rFonts w:hint="eastAsia"/>
          <w:sz w:val="24"/>
        </w:rPr>
        <w:t>测定仪</w:t>
      </w:r>
      <w:r>
        <w:rPr>
          <w:sz w:val="24"/>
        </w:rPr>
        <w:t>的正常工作状态下，同一组人，用同一台设备，在相临近的时间内，对样品连续测量</w:t>
      </w:r>
      <w:r>
        <w:rPr>
          <w:sz w:val="24"/>
        </w:rPr>
        <w:t>10</w:t>
      </w:r>
      <w:r>
        <w:rPr>
          <w:sz w:val="24"/>
        </w:rPr>
        <w:t>次，得到</w:t>
      </w:r>
      <w:r>
        <w:rPr>
          <w:sz w:val="24"/>
        </w:rPr>
        <w:t>10</w:t>
      </w:r>
      <w:r>
        <w:rPr>
          <w:sz w:val="24"/>
        </w:rPr>
        <w:t>个试验数据汇于表</w:t>
      </w:r>
      <w:r>
        <w:rPr>
          <w:sz w:val="24"/>
        </w:rPr>
        <w:t>1</w:t>
      </w:r>
      <w:r>
        <w:rPr>
          <w:rFonts w:hint="eastAsia"/>
          <w:sz w:val="24"/>
        </w:rPr>
        <w:t>。</w:t>
      </w:r>
    </w:p>
    <w:p w:rsidR="00CD4608" w:rsidRDefault="00992BD0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</w:t>
      </w:r>
      <w:r>
        <w:rPr>
          <w:kern w:val="0"/>
          <w:sz w:val="24"/>
        </w:rPr>
        <w:t xml:space="preserve">1 </w:t>
      </w:r>
      <w:r>
        <w:rPr>
          <w:kern w:val="0"/>
          <w:sz w:val="24"/>
        </w:rPr>
        <w:t>样品测定</w:t>
      </w:r>
      <w:r>
        <w:rPr>
          <w:kern w:val="0"/>
          <w:sz w:val="24"/>
        </w:rPr>
        <w:t xml:space="preserve">10 </w:t>
      </w:r>
      <w:r>
        <w:rPr>
          <w:kern w:val="0"/>
          <w:sz w:val="24"/>
        </w:rPr>
        <w:t>次的数据</w:t>
      </w:r>
      <w:r>
        <w:rPr>
          <w:sz w:val="24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361"/>
        <w:gridCol w:w="1508"/>
        <w:gridCol w:w="1428"/>
        <w:gridCol w:w="1437"/>
        <w:gridCol w:w="1531"/>
      </w:tblGrid>
      <w:tr w:rsidR="00CD4608">
        <w:trPr>
          <w:trHeight w:val="465"/>
        </w:trPr>
        <w:tc>
          <w:tcPr>
            <w:tcW w:w="1639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D4608">
        <w:trPr>
          <w:trHeight w:val="450"/>
        </w:trPr>
        <w:tc>
          <w:tcPr>
            <w:tcW w:w="1639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0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2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37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3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CD4608">
        <w:trPr>
          <w:trHeight w:val="450"/>
        </w:trPr>
        <w:tc>
          <w:tcPr>
            <w:tcW w:w="1639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D4608">
        <w:trPr>
          <w:trHeight w:val="450"/>
        </w:trPr>
        <w:tc>
          <w:tcPr>
            <w:tcW w:w="1639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0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28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37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31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</w:tbl>
    <w:p w:rsidR="00CD4608" w:rsidRDefault="00CD4608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CD4608" w:rsidRDefault="00992BD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lastRenderedPageBreak/>
        <w:t>测</w:t>
      </w:r>
      <w:r>
        <w:rPr>
          <w:rFonts w:hint="eastAsia"/>
          <w:sz w:val="24"/>
        </w:rPr>
        <w:t>的</w:t>
      </w:r>
      <w:r>
        <w:rPr>
          <w:sz w:val="24"/>
        </w:rPr>
        <w:t>值的</w:t>
      </w:r>
      <w:r>
        <w:rPr>
          <w:rFonts w:hint="eastAsia"/>
          <w:sz w:val="24"/>
        </w:rPr>
        <w:t>算术</w:t>
      </w:r>
      <w:r>
        <w:rPr>
          <w:sz w:val="24"/>
        </w:rPr>
        <w:t>平均值：</w:t>
      </w:r>
    </w:p>
    <w:p w:rsidR="00CD4608" w:rsidRDefault="00992BD0">
      <w:pPr>
        <w:spacing w:line="360" w:lineRule="auto"/>
        <w:ind w:left="780" w:firstLineChars="800" w:firstLine="19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</m:t>
                </m:r>
                <m:r>
                  <w:rPr>
                    <w:rFonts w:ascii="Cambria Math" w:hAnsi="Cambria Math"/>
                    <w:sz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r>
        <w:rPr>
          <w:sz w:val="24"/>
        </w:rPr>
        <w:t>＝</w:t>
      </w:r>
      <w:r>
        <w:rPr>
          <w:sz w:val="24"/>
        </w:rPr>
        <w:t>2.57mA</w:t>
      </w:r>
    </w:p>
    <w:p w:rsidR="00CD4608" w:rsidRDefault="00992BD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单个测量值的</w:t>
      </w:r>
      <w:r>
        <w:rPr>
          <w:rFonts w:ascii="宋体" w:hAnsi="宋体"/>
          <w:kern w:val="0"/>
          <w:sz w:val="24"/>
        </w:rPr>
        <w:t>实验标准差</w:t>
      </w:r>
    </w:p>
    <w:p w:rsidR="00CD4608" w:rsidRDefault="00992BD0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sz w:val="24"/>
        </w:rPr>
      </w:pPr>
      <w:r>
        <w:rPr>
          <w:kern w:val="0"/>
          <w:sz w:val="24"/>
        </w:rPr>
        <w:t xml:space="preserve"> </w:t>
      </w:r>
      <m:oMath>
        <m:r>
          <w:rPr>
            <w:rFonts w:ascii="Cambria Math" w:hAnsi="Cambria Math"/>
            <w:kern w:val="0"/>
            <w:sz w:val="24"/>
          </w:rPr>
          <m:t>s</m:t>
        </m:r>
        <m:r>
          <w:rPr>
            <w:rFonts w:ascii="Cambria Math" w:hAnsi="Cambria Math"/>
            <w:kern w:val="0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</m:t>
                </m:r>
                <m:r>
                  <w:rPr>
                    <w:rFonts w:ascii="Cambria Math" w:hAnsi="Cambria Math"/>
                    <w:kern w:val="0"/>
                    <w:sz w:val="24"/>
                  </w:rPr>
                  <m:t>-</m:t>
                </m:r>
                <m:r>
                  <w:rPr>
                    <w:rFonts w:ascii="Cambria Math" w:hAnsi="Cambria Math"/>
                    <w:kern w:val="0"/>
                    <w:sz w:val="24"/>
                  </w:rPr>
                  <m:t>1</m:t>
                </m:r>
              </m:den>
            </m:f>
          </m:e>
        </m:rad>
      </m:oMath>
      <w:r>
        <w:rPr>
          <w:kern w:val="0"/>
          <w:sz w:val="24"/>
        </w:rPr>
        <w:t>＝</w:t>
      </w:r>
      <w:r>
        <w:rPr>
          <w:sz w:val="24"/>
        </w:rPr>
        <w:t>0.07mA</w:t>
      </w:r>
    </w:p>
    <w:p w:rsidR="00CD4608" w:rsidRDefault="00992BD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>标准不确定度分量</w:t>
      </w:r>
      <w:r>
        <w:rPr>
          <w:kern w:val="0"/>
          <w:sz w:val="24"/>
        </w:rPr>
        <w:t>u</w:t>
      </w:r>
      <w:r>
        <w:rPr>
          <w:kern w:val="0"/>
          <w:sz w:val="24"/>
          <w:vertAlign w:val="subscript"/>
        </w:rPr>
        <w:t>1</w:t>
      </w:r>
      <w:r>
        <w:rPr>
          <w:rFonts w:hint="eastAsia"/>
          <w:kern w:val="0"/>
          <w:sz w:val="24"/>
        </w:rPr>
        <w:t>：</w:t>
      </w:r>
    </w:p>
    <w:p w:rsidR="00CD4608" w:rsidRDefault="00992BD0">
      <w:pPr>
        <w:widowControl/>
        <w:tabs>
          <w:tab w:val="center" w:pos="4360"/>
          <w:tab w:val="right" w:pos="8300"/>
        </w:tabs>
        <w:spacing w:line="360" w:lineRule="auto"/>
        <w:ind w:left="420" w:firstLineChars="800" w:firstLine="192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>
        <w:rPr>
          <w:rFonts w:hint="eastAsia"/>
          <w:kern w:val="0"/>
          <w:sz w:val="24"/>
        </w:rPr>
        <w:t>为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组数据的平均值，取</w:t>
      </w:r>
      <w:r>
        <w:rPr>
          <w:rFonts w:hint="eastAsia"/>
          <w:kern w:val="0"/>
          <w:sz w:val="24"/>
        </w:rPr>
        <w:t>n=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</w:p>
    <w:p w:rsidR="00CD4608" w:rsidRDefault="00992BD0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kern w:val="0"/>
          <w:sz w:val="24"/>
        </w:rPr>
      </w:pPr>
      <w:r>
        <w:rPr>
          <w:kern w:val="0"/>
          <w:sz w:val="24"/>
        </w:rPr>
        <w:t>u</w:t>
      </w:r>
      <w:r>
        <w:rPr>
          <w:kern w:val="0"/>
          <w:sz w:val="24"/>
          <w:vertAlign w:val="subscript"/>
        </w:rPr>
        <w:t>1</w:t>
      </w:r>
      <w:r>
        <w:rPr>
          <w:kern w:val="0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 w:hint="eastAsia"/>
            <w:kern w:val="0"/>
            <w:sz w:val="24"/>
          </w:rPr>
          <m:t>=</m:t>
        </m:r>
      </m:oMath>
      <w:r>
        <w:rPr>
          <w:kern w:val="0"/>
          <w:sz w:val="24"/>
        </w:rPr>
        <w:t>0.07</w:t>
      </w:r>
      <w:r>
        <w:rPr>
          <w:sz w:val="24"/>
        </w:rPr>
        <w:t>mA</w:t>
      </w:r>
    </w:p>
    <w:p w:rsidR="00CD4608" w:rsidRDefault="00992BD0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sz w:val="24"/>
        </w:rPr>
        <w:t>输入量</w:t>
      </w:r>
      <w:proofErr w:type="spellStart"/>
      <w:r>
        <w:rPr>
          <w:sz w:val="24"/>
        </w:rPr>
        <w:t>L</w:t>
      </w:r>
      <w:r>
        <w:rPr>
          <w:sz w:val="24"/>
          <w:vertAlign w:val="subscript"/>
        </w:rPr>
        <w:t>b</w:t>
      </w:r>
      <w:proofErr w:type="spellEnd"/>
      <w:r>
        <w:rPr>
          <w:sz w:val="24"/>
        </w:rPr>
        <w:t>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 w:rsidR="00CD4608" w:rsidRDefault="00823E88" w:rsidP="00D76B0A">
      <w:pPr>
        <w:widowControl/>
        <w:adjustRightInd w:val="0"/>
        <w:spacing w:line="360" w:lineRule="auto"/>
        <w:ind w:firstLineChars="198" w:firstLine="475"/>
        <w:rPr>
          <w:sz w:val="24"/>
        </w:rPr>
      </w:pPr>
      <w:r>
        <w:rPr>
          <w:rFonts w:hint="eastAsia"/>
          <w:sz w:val="24"/>
        </w:rPr>
        <w:t>数字</w:t>
      </w:r>
      <w:r w:rsidR="00992BD0">
        <w:rPr>
          <w:sz w:val="24"/>
        </w:rPr>
        <w:t>万用表引入的标准不确定度，依据</w:t>
      </w:r>
      <w:r>
        <w:rPr>
          <w:rFonts w:hint="eastAsia"/>
          <w:sz w:val="24"/>
        </w:rPr>
        <w:t>数字</w:t>
      </w:r>
      <w:r w:rsidR="00992BD0">
        <w:rPr>
          <w:sz w:val="24"/>
        </w:rPr>
        <w:t>万用表校准证书出具的</w:t>
      </w:r>
      <w:r w:rsidR="00992BD0">
        <w:rPr>
          <w:rFonts w:hint="eastAsia"/>
          <w:sz w:val="24"/>
        </w:rPr>
        <w:t>不确定度为</w:t>
      </w:r>
      <w:r w:rsidR="00992BD0">
        <w:rPr>
          <w:rFonts w:hint="eastAsia"/>
          <w:i/>
          <w:sz w:val="24"/>
        </w:rPr>
        <w:t>U</w:t>
      </w:r>
      <w:r w:rsidR="00992BD0">
        <w:rPr>
          <w:sz w:val="24"/>
        </w:rPr>
        <w:t>=0.0018</w:t>
      </w:r>
      <w:r w:rsidR="00992BD0">
        <w:rPr>
          <w:bCs/>
          <w:sz w:val="24"/>
        </w:rPr>
        <w:t>mA</w:t>
      </w:r>
      <w:r w:rsidR="00992BD0">
        <w:rPr>
          <w:sz w:val="24"/>
        </w:rPr>
        <w:t>，</w:t>
      </w:r>
      <w:r w:rsidR="00992BD0">
        <w:rPr>
          <w:rFonts w:hint="eastAsia"/>
          <w:i/>
          <w:sz w:val="24"/>
        </w:rPr>
        <w:t>k</w:t>
      </w:r>
      <w:r w:rsidR="00992BD0">
        <w:rPr>
          <w:sz w:val="24"/>
        </w:rPr>
        <w:t>=2</w:t>
      </w:r>
      <w:r w:rsidR="00992BD0">
        <w:rPr>
          <w:sz w:val="24"/>
        </w:rPr>
        <w:t>，其标准不确定度分量为：</w:t>
      </w:r>
    </w:p>
    <w:p w:rsidR="00CD4608" w:rsidRDefault="00992BD0">
      <w:pPr>
        <w:autoSpaceDE w:val="0"/>
        <w:autoSpaceDN w:val="0"/>
        <w:adjustRightInd w:val="0"/>
        <w:spacing w:line="360" w:lineRule="auto"/>
        <w:ind w:firstLineChars="1004" w:firstLine="2410"/>
        <w:jc w:val="left"/>
        <w:rPr>
          <w:rFonts w:eastAsia="等线"/>
          <w:kern w:val="0"/>
          <w:sz w:val="24"/>
        </w:rPr>
      </w:pPr>
      <m:oMath>
        <m:sSub>
          <m:sSub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等线"/>
                <w:kern w:val="0"/>
                <w:sz w:val="24"/>
              </w:rPr>
              <m:t>u</m:t>
            </m:r>
          </m:e>
          <m:sub>
            <m:r>
              <w:rPr>
                <w:rFonts w:ascii="Cambria Math" w:eastAsia="等线"/>
                <w:kern w:val="0"/>
                <w:sz w:val="24"/>
              </w:rPr>
              <m:t>2</m:t>
            </m:r>
          </m:sub>
        </m:sSub>
      </m:oMath>
      <w:r>
        <w:rPr>
          <w:rFonts w:eastAsia="等线"/>
          <w:kern w:val="0"/>
          <w:sz w:val="24"/>
        </w:rPr>
        <w:t>=</w:t>
      </w:r>
      <m:oMath>
        <m:f>
          <m:fPr>
            <m:ctrlPr>
              <w:rPr>
                <w:rFonts w:ascii="Cambria Math" w:eastAsia="等线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0.0018</m:t>
            </m:r>
          </m:num>
          <m:den>
            <m:r>
              <w:rPr>
                <w:rFonts w:ascii="Cambria Math" w:eastAsia="等线" w:hAnsi="Cambria Math"/>
                <w:kern w:val="0"/>
                <w:sz w:val="24"/>
              </w:rPr>
              <m:t>2</m:t>
            </m:r>
          </m:den>
        </m:f>
      </m:oMath>
      <w:r>
        <w:rPr>
          <w:rFonts w:eastAsia="等线"/>
          <w:kern w:val="0"/>
          <w:sz w:val="24"/>
        </w:rPr>
        <w:fldChar w:fldCharType="begin"/>
      </w:r>
      <w:r>
        <w:rPr>
          <w:rFonts w:eastAsia="等线"/>
          <w:kern w:val="0"/>
          <w:sz w:val="24"/>
        </w:rPr>
        <w:instrText xml:space="preserve"> QUOTE </w:instrText>
      </w:r>
      <m:oMath>
        <m:f>
          <m:f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1.0%×15</m:t>
            </m:r>
          </m:num>
          <m:den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2</m:t>
            </m:r>
          </m:den>
        </m:f>
      </m:oMath>
      <w:r>
        <w:rPr>
          <w:rFonts w:eastAsia="等线"/>
          <w:kern w:val="0"/>
          <w:sz w:val="24"/>
        </w:rPr>
        <w:instrText xml:space="preserve"> </w:instrText>
      </w:r>
      <w:r>
        <w:rPr>
          <w:rFonts w:eastAsia="等线"/>
          <w:kern w:val="0"/>
          <w:sz w:val="24"/>
        </w:rPr>
        <w:fldChar w:fldCharType="end"/>
      </w:r>
      <w:r>
        <w:rPr>
          <w:rFonts w:eastAsia="等线"/>
          <w:kern w:val="0"/>
          <w:sz w:val="24"/>
        </w:rPr>
        <w:t xml:space="preserve"> =0.0009</w:t>
      </w:r>
      <w:r>
        <w:rPr>
          <w:rFonts w:eastAsia="等线"/>
          <w:sz w:val="24"/>
        </w:rPr>
        <w:t xml:space="preserve"> mA</w:t>
      </w:r>
    </w:p>
    <w:p w:rsidR="00CD4608" w:rsidRDefault="00992BD0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:rsidR="00CD4608" w:rsidRDefault="00992BD0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CD4608" w:rsidRDefault="00992BD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CD4608" w:rsidRDefault="00992BD0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CD4608">
        <w:trPr>
          <w:jc w:val="center"/>
        </w:trPr>
        <w:tc>
          <w:tcPr>
            <w:tcW w:w="2656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CD4608">
        <w:trPr>
          <w:jc w:val="center"/>
        </w:trPr>
        <w:tc>
          <w:tcPr>
            <w:tcW w:w="2656" w:type="dxa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sz w:val="24"/>
              </w:rPr>
              <w:t>不确定度</w:t>
            </w:r>
          </w:p>
        </w:tc>
        <w:tc>
          <w:tcPr>
            <w:tcW w:w="1870" w:type="dxa"/>
            <w:vAlign w:val="center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0.07</w:t>
            </w:r>
            <w:r>
              <w:rPr>
                <w:sz w:val="24"/>
              </w:rPr>
              <w:t xml:space="preserve">mA </w:t>
            </w:r>
          </w:p>
        </w:tc>
      </w:tr>
      <w:tr w:rsidR="00CD4608">
        <w:trPr>
          <w:jc w:val="center"/>
        </w:trPr>
        <w:tc>
          <w:tcPr>
            <w:tcW w:w="2656" w:type="dxa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color w:val="000000"/>
                <w:sz w:val="24"/>
              </w:rPr>
              <w:t>u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CD4608" w:rsidRDefault="00992BD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CD4608" w:rsidRDefault="00992BD0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0.0009</w:t>
            </w:r>
            <w:r>
              <w:rPr>
                <w:rFonts w:eastAsia="等线"/>
                <w:sz w:val="24"/>
              </w:rPr>
              <w:t xml:space="preserve"> mA</w:t>
            </w:r>
            <w:r>
              <w:rPr>
                <w:sz w:val="24"/>
              </w:rPr>
              <w:t xml:space="preserve"> </w:t>
            </w:r>
          </w:p>
        </w:tc>
      </w:tr>
    </w:tbl>
    <w:p w:rsidR="00CD4608" w:rsidRDefault="00992BD0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CD4608" w:rsidRDefault="00992BD0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0.07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0.0009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</m:oMath>
      <w:r>
        <w:rPr>
          <w:rFonts w:hint="eastAsia"/>
          <w:sz w:val="24"/>
        </w:rPr>
        <w:t>0</w:t>
      </w:r>
      <w:r>
        <w:rPr>
          <w:sz w:val="24"/>
        </w:rPr>
        <w:t>.07</w:t>
      </w:r>
      <w:r>
        <w:rPr>
          <w:rFonts w:eastAsia="等线"/>
          <w:sz w:val="24"/>
        </w:rPr>
        <w:t xml:space="preserve"> mA</w:t>
      </w:r>
    </w:p>
    <w:p w:rsidR="00CD4608" w:rsidRDefault="00992BD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CD4608" w:rsidRDefault="00992BD0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</w:t>
      </w:r>
      <w:r>
        <w:rPr>
          <w:rFonts w:hint="eastAsia"/>
          <w:kern w:val="0"/>
          <w:sz w:val="24"/>
        </w:rPr>
        <w:t>为</w:t>
      </w:r>
      <w:r>
        <w:rPr>
          <w:kern w:val="0"/>
          <w:sz w:val="24"/>
        </w:rPr>
        <w:t>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CD4608" w:rsidRDefault="00992BD0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=2×</w:t>
      </w:r>
      <w:r>
        <w:rPr>
          <w:rFonts w:hint="eastAsia"/>
          <w:sz w:val="24"/>
        </w:rPr>
        <w:t>0.07</w:t>
      </w:r>
      <w:r>
        <w:rPr>
          <w:sz w:val="24"/>
        </w:rPr>
        <w:t xml:space="preserve">= </w:t>
      </w:r>
      <w:r>
        <w:rPr>
          <w:rFonts w:hint="eastAsia"/>
          <w:sz w:val="24"/>
        </w:rPr>
        <w:t>0.14</w:t>
      </w:r>
      <w:r>
        <w:rPr>
          <w:sz w:val="24"/>
        </w:rPr>
        <w:t>mA</w:t>
      </w:r>
    </w:p>
    <w:p w:rsidR="00CD4608" w:rsidRDefault="00992BD0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CD4608" w:rsidRDefault="00992BD0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0.14</w:t>
      </w:r>
      <w:proofErr w:type="gramStart"/>
      <w:r>
        <w:rPr>
          <w:sz w:val="24"/>
        </w:rPr>
        <w:t xml:space="preserve">mA  </w:t>
      </w:r>
      <w:r>
        <w:rPr>
          <w:i/>
          <w:sz w:val="24"/>
        </w:rPr>
        <w:t>k</w:t>
      </w:r>
      <w:proofErr w:type="gramEnd"/>
      <w:r>
        <w:rPr>
          <w:sz w:val="24"/>
        </w:rPr>
        <w:t>=2</w:t>
      </w:r>
    </w:p>
    <w:sectPr w:rsidR="00CD460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BD0" w:rsidRDefault="00992BD0">
      <w:r>
        <w:separator/>
      </w:r>
    </w:p>
  </w:endnote>
  <w:endnote w:type="continuationSeparator" w:id="0">
    <w:p w:rsidR="00992BD0" w:rsidRDefault="0099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08" w:rsidRDefault="00992BD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CD4608" w:rsidRDefault="00CD4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BD0" w:rsidRDefault="00992BD0">
      <w:r>
        <w:separator/>
      </w:r>
    </w:p>
  </w:footnote>
  <w:footnote w:type="continuationSeparator" w:id="0">
    <w:p w:rsidR="00992BD0" w:rsidRDefault="0099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23E88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2BD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D4608"/>
    <w:rsid w:val="00CE13FD"/>
    <w:rsid w:val="00D264C4"/>
    <w:rsid w:val="00D31301"/>
    <w:rsid w:val="00D428D6"/>
    <w:rsid w:val="00D76B0A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44770B2"/>
    <w:rsid w:val="05C570E8"/>
    <w:rsid w:val="07F3591A"/>
    <w:rsid w:val="0CAF6225"/>
    <w:rsid w:val="0CDC1E1E"/>
    <w:rsid w:val="0D3120CE"/>
    <w:rsid w:val="103546B6"/>
    <w:rsid w:val="106F3DD8"/>
    <w:rsid w:val="12AD7BDB"/>
    <w:rsid w:val="17111B0C"/>
    <w:rsid w:val="18791403"/>
    <w:rsid w:val="1A4B39BB"/>
    <w:rsid w:val="1A653E1C"/>
    <w:rsid w:val="1B9D388C"/>
    <w:rsid w:val="1F4C4200"/>
    <w:rsid w:val="20060080"/>
    <w:rsid w:val="21EF0DC2"/>
    <w:rsid w:val="243056A1"/>
    <w:rsid w:val="25312398"/>
    <w:rsid w:val="25BD5B23"/>
    <w:rsid w:val="27BE054C"/>
    <w:rsid w:val="2A525CA9"/>
    <w:rsid w:val="2AB8578C"/>
    <w:rsid w:val="2B4B4BD4"/>
    <w:rsid w:val="2C28712E"/>
    <w:rsid w:val="2C620D55"/>
    <w:rsid w:val="2E736B0E"/>
    <w:rsid w:val="2ECF1DA3"/>
    <w:rsid w:val="2F160B64"/>
    <w:rsid w:val="2FE72CCC"/>
    <w:rsid w:val="351957ED"/>
    <w:rsid w:val="35AE7103"/>
    <w:rsid w:val="360719D2"/>
    <w:rsid w:val="373A5911"/>
    <w:rsid w:val="38B22018"/>
    <w:rsid w:val="39A35F89"/>
    <w:rsid w:val="3A5F7CB0"/>
    <w:rsid w:val="3B3B6DF8"/>
    <w:rsid w:val="42732272"/>
    <w:rsid w:val="454C4A39"/>
    <w:rsid w:val="463069A0"/>
    <w:rsid w:val="490E5D78"/>
    <w:rsid w:val="4A02072C"/>
    <w:rsid w:val="4A546E21"/>
    <w:rsid w:val="4D63663A"/>
    <w:rsid w:val="4F745F83"/>
    <w:rsid w:val="517D5F39"/>
    <w:rsid w:val="520E18AC"/>
    <w:rsid w:val="52181816"/>
    <w:rsid w:val="538066BD"/>
    <w:rsid w:val="54A57465"/>
    <w:rsid w:val="55300465"/>
    <w:rsid w:val="55B96904"/>
    <w:rsid w:val="55FD1495"/>
    <w:rsid w:val="59F10F93"/>
    <w:rsid w:val="5A4763F3"/>
    <w:rsid w:val="5B061C74"/>
    <w:rsid w:val="5B9642B7"/>
    <w:rsid w:val="5DD75F7C"/>
    <w:rsid w:val="609F7046"/>
    <w:rsid w:val="627D3DDC"/>
    <w:rsid w:val="640E0FC4"/>
    <w:rsid w:val="695828FB"/>
    <w:rsid w:val="6BD477EC"/>
    <w:rsid w:val="6CEF600F"/>
    <w:rsid w:val="6E827F52"/>
    <w:rsid w:val="6FCE3C4B"/>
    <w:rsid w:val="739A109D"/>
    <w:rsid w:val="7415715D"/>
    <w:rsid w:val="744F372E"/>
    <w:rsid w:val="76782D4F"/>
    <w:rsid w:val="7869696E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8BE4D"/>
  <w15:docId w15:val="{96543561-DD10-4348-8ED0-C7F66CA9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MC SYSTEM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 </cp:lastModifiedBy>
  <cp:revision>15</cp:revision>
  <cp:lastPrinted>2019-11-25T08:04:00Z</cp:lastPrinted>
  <dcterms:created xsi:type="dcterms:W3CDTF">2020-05-05T03:15:00Z</dcterms:created>
  <dcterms:modified xsi:type="dcterms:W3CDTF">2020-05-08T00:23:00Z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