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20183-2024-FH</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山西德艺顺餐饮管理有限公司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黄刚，黄童彤</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邝柏臣</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2023-N1FSMS-2222839</w:t>
            </w:r>
          </w:p>
          <w:p w:rsidR="00A824E9">
            <w:pPr>
              <w:spacing w:line="360" w:lineRule="exact"/>
              <w:jc w:val="center"/>
              <w:rPr>
                <w:b/>
                <w:szCs w:val="21"/>
              </w:rPr>
            </w:pPr>
            <w:r>
              <w:rPr>
                <w:b/>
                <w:szCs w:val="21"/>
              </w:rPr>
              <w:t>2023-N1HACCP-2222839</w:t>
            </w:r>
          </w:p>
        </w:tc>
        <w:tc>
          <w:tcPr>
            <w:tcW w:w="3145" w:type="dxa"/>
            <w:vAlign w:val="center"/>
          </w:tcPr>
          <w:p w:rsidR="00A824E9">
            <w:pPr>
              <w:spacing w:line="360" w:lineRule="exact"/>
              <w:jc w:val="center"/>
              <w:rPr>
                <w:b/>
                <w:szCs w:val="21"/>
              </w:rPr>
            </w:pPr>
            <w:r>
              <w:rPr>
                <w:b/>
                <w:szCs w:val="21"/>
              </w:rPr>
              <w:t>F:E</w:t>
            </w:r>
          </w:p>
          <w:p w:rsidR="00A824E9">
            <w:pPr>
              <w:spacing w:line="360" w:lineRule="exact"/>
              <w:jc w:val="center"/>
              <w:rPr>
                <w:b/>
                <w:szCs w:val="21"/>
              </w:rPr>
            </w:pPr>
            <w:r>
              <w:rPr>
                <w:b/>
                <w:szCs w:val="21"/>
              </w:rPr>
              <w:t>H:E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黄刚</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2021-N1FSMS-1012239</w:t>
            </w:r>
          </w:p>
          <w:p w:rsidR="00A824E9">
            <w:pPr>
              <w:spacing w:line="360" w:lineRule="exact"/>
              <w:jc w:val="center"/>
              <w:rPr>
                <w:b/>
                <w:szCs w:val="21"/>
              </w:rPr>
            </w:pPr>
            <w:r>
              <w:rPr>
                <w:b/>
                <w:szCs w:val="21"/>
              </w:rPr>
              <w:t>2021-N1HACCP-1012239</w:t>
            </w:r>
          </w:p>
        </w:tc>
        <w:tc>
          <w:tcPr>
            <w:tcW w:w="3145" w:type="dxa"/>
            <w:vAlign w:val="center"/>
          </w:tcPr>
          <w:p w:rsidR="00A824E9">
            <w:pPr>
              <w:spacing w:line="360" w:lineRule="exact"/>
              <w:jc w:val="center"/>
              <w:rPr>
                <w:b/>
                <w:szCs w:val="21"/>
              </w:rPr>
            </w:pPr>
            <w:r>
              <w:rPr>
                <w:b/>
                <w:szCs w:val="21"/>
              </w:rPr>
              <w:t>F:E</w:t>
            </w:r>
          </w:p>
          <w:p w:rsidR="00A824E9">
            <w:pPr>
              <w:spacing w:line="360" w:lineRule="exact"/>
              <w:jc w:val="center"/>
              <w:rPr>
                <w:b/>
                <w:szCs w:val="21"/>
              </w:rPr>
            </w:pPr>
            <w:r>
              <w:rPr>
                <w:b/>
                <w:szCs w:val="21"/>
              </w:rPr>
              <w:t>H:E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黄童彤</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F:实习审核员</w:t>
            </w:r>
          </w:p>
          <w:p w:rsidR="00A824E9">
            <w:pPr>
              <w:spacing w:line="360" w:lineRule="exact"/>
              <w:jc w:val="center"/>
              <w:rPr>
                <w:b/>
                <w:szCs w:val="21"/>
              </w:rPr>
            </w:pPr>
            <w:r>
              <w:rPr>
                <w:b/>
                <w:szCs w:val="21"/>
              </w:rPr>
              <w:t>H:实习审核员</w:t>
            </w:r>
          </w:p>
        </w:tc>
        <w:tc>
          <w:tcPr>
            <w:tcW w:w="2268" w:type="dxa"/>
            <w:vAlign w:val="center"/>
          </w:tcPr>
          <w:p w:rsidR="00A824E9">
            <w:pPr>
              <w:spacing w:line="360" w:lineRule="exact"/>
              <w:jc w:val="center"/>
              <w:rPr>
                <w:b/>
                <w:szCs w:val="21"/>
              </w:rPr>
            </w:pPr>
            <w:r>
              <w:rPr>
                <w:b/>
                <w:szCs w:val="21"/>
              </w:rPr>
              <w:t>2023-N0FSMS-1301841</w:t>
            </w:r>
          </w:p>
          <w:p w:rsidR="00A824E9">
            <w:pPr>
              <w:spacing w:line="360" w:lineRule="exact"/>
              <w:jc w:val="center"/>
              <w:rPr>
                <w:b/>
                <w:szCs w:val="21"/>
              </w:rPr>
            </w:pPr>
            <w:r>
              <w:rPr>
                <w:b/>
                <w:szCs w:val="21"/>
              </w:rPr>
              <w:t>培训证书</w:t>
            </w:r>
          </w:p>
        </w:tc>
        <w:tc>
          <w:tcPr>
            <w:tcW w:w="3145" w:type="dxa"/>
            <w:vAlign w:val="center"/>
          </w:tcPr>
          <w:p w:rsidR="00A824E9">
            <w:pPr>
              <w:spacing w:line="360" w:lineRule="exact"/>
              <w:jc w:val="center"/>
              <w:rPr>
                <w:b/>
                <w:szCs w:val="21"/>
              </w:rPr>
            </w:pPr>
            <w:r>
              <w:rPr>
                <w:b/>
                <w:szCs w:val="21"/>
              </w:rPr>
              <w:t>F:E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食品安全管理体系,危害分析与关键控制点体系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F：ISO 22000:2018,H：危害分析与关键控制点（HACCP）体系认证要求（V1.0）</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2024年04月17日 上午至2024年04月18日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山西省太原市万柏林区国投赞城一期赞城街7-1002商铺</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山西省忻州市静乐县鹅城镇西林路1号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