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承德金瑞名邦钢结构股份有限公司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10287-2024-ECEO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2024-04-13 8:00:00上午至2024-04-14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承德金瑞名邦钢结构股份有限公司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