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永清县元皓纺织品有限公司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2024-04-21 13:00:00下午至2024-04-21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河北省廊坊市永清县廊霸路与采信路交口（彩虹桥北行30米路西）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河北省廊坊市永清县廊霸路与采信路交口（彩虹桥北行30米路西）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2024年04月22日 下午至2024年04月23日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