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宝鸡市红星凯瑞工贸有限公司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21744-2025-E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陕西省宝鸡市陈仓区钓渭镇红星村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陕西省宝鸡市陈仓区钓渭镇红星村</w:t>
            </w:r>
          </w:p>
          <w:p w:rsidR="00E12FF5">
            <w:r>
              <w:rPr>
                <w:rFonts w:hint="eastAsia"/>
                <w:sz w:val="21"/>
                <w:szCs w:val="21"/>
              </w:rPr>
              <w:t>宝鸡市红星凯瑞工贸有限公司 陕西省宝鸡市高新开发区钓渭镇汽车工业园陕六路三号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13309173931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E:黑色金属铸造件、锻造件和机加工件的生产所涉及场所的相关环境管理活动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17.05.01,17.09.00,17.10.02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17.05.01,17.09.00,17.10.02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8786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77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