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江苏双浪水处理设备有限公司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0079-2020</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