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同向精密制造（苏州）有限公司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徐利东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91320581MA1T9Q5W9Q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同向精密制造（苏州）有限公司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江苏省苏州市常熟市碧溪新区留园路9号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江苏省苏州市常熟市碧溪新区留园路9号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 xml:space="preserve">Q:金属钣金件的设计、加工（涉及许可要求产品除外）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同向精密制造（苏州）有限公司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江苏省苏州市常熟市碧溪新区留园路9号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江苏省苏州市常熟市碧溪新区留园路9号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 xml:space="preserve">Q:金属钣金件的设计、加工（涉及许可要求产品除外）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87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