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5557E0" w:rsidRDefault="00971600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 w:rsidRPr="005557E0">
        <w:rPr>
          <w:rFonts w:eastAsiaTheme="minorEastAsia" w:hAnsiTheme="minor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4D4E" w:rsidRPr="005557E0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5557E0" w:rsidRDefault="00971600" w:rsidP="008A7C7E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8973EE" w:rsidRPr="005557E0" w:rsidRDefault="00971600" w:rsidP="008A7C7E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5557E0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5557E0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754C87">
              <w:rPr>
                <w:rFonts w:eastAsiaTheme="minorEastAsia" w:hAnsiTheme="minorEastAsia"/>
                <w:sz w:val="24"/>
                <w:szCs w:val="24"/>
              </w:rPr>
              <w:t>市场部</w:t>
            </w:r>
            <w:r w:rsidR="00E03405" w:rsidRPr="005557E0">
              <w:rPr>
                <w:rFonts w:eastAsiaTheme="minorEastAsia"/>
                <w:sz w:val="24"/>
                <w:szCs w:val="24"/>
              </w:rPr>
              <w:t xml:space="preserve">  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C67E47" w:rsidRPr="005557E0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754C87">
              <w:rPr>
                <w:rFonts w:ascii="宋体" w:hAnsi="宋体" w:hint="eastAsia"/>
                <w:sz w:val="24"/>
              </w:rPr>
              <w:t>聂军勇</w:t>
            </w:r>
            <w:r w:rsidR="00E03405" w:rsidRPr="005557E0">
              <w:rPr>
                <w:rFonts w:eastAsiaTheme="minorEastAsia"/>
                <w:szCs w:val="22"/>
              </w:rPr>
              <w:t xml:space="preserve">  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陪同人员</w:t>
            </w:r>
            <w:r w:rsidR="00D562F6" w:rsidRPr="005557E0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754C87">
              <w:rPr>
                <w:rFonts w:ascii="宋体" w:hAnsi="宋体" w:hint="eastAsia"/>
                <w:sz w:val="24"/>
              </w:rPr>
              <w:t>彭苏敏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5557E0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F44D4E" w:rsidRPr="005557E0" w:rsidTr="00EC6620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5557E0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5557E0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8973EE" w:rsidRPr="005557E0" w:rsidRDefault="00971600" w:rsidP="00754C87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A51349" w:rsidRPr="005557E0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A51349" w:rsidRPr="005557E0">
              <w:rPr>
                <w:rFonts w:eastAsiaTheme="minorEastAsia"/>
                <w:sz w:val="24"/>
                <w:szCs w:val="24"/>
              </w:rPr>
              <w:t xml:space="preserve"> </w:t>
            </w:r>
            <w:r w:rsidR="00E03405" w:rsidRPr="005557E0">
              <w:rPr>
                <w:rFonts w:eastAsiaTheme="minorEastAsia"/>
                <w:sz w:val="24"/>
                <w:szCs w:val="24"/>
              </w:rPr>
              <w:t xml:space="preserve"> 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="00D562F6" w:rsidRPr="005557E0">
              <w:rPr>
                <w:rFonts w:eastAsiaTheme="minorEastAsia"/>
                <w:sz w:val="24"/>
                <w:szCs w:val="24"/>
              </w:rPr>
              <w:t>20</w:t>
            </w:r>
            <w:r w:rsidR="00EA33C4" w:rsidRPr="005557E0">
              <w:rPr>
                <w:rFonts w:eastAsiaTheme="minorEastAsia"/>
                <w:sz w:val="24"/>
                <w:szCs w:val="24"/>
              </w:rPr>
              <w:t>20.</w:t>
            </w:r>
            <w:r w:rsidR="00754C87">
              <w:rPr>
                <w:rFonts w:eastAsiaTheme="minorEastAsia" w:hint="eastAsia"/>
                <w:sz w:val="24"/>
                <w:szCs w:val="24"/>
              </w:rPr>
              <w:t>5</w:t>
            </w:r>
            <w:r w:rsidR="00513779" w:rsidRPr="005557E0">
              <w:rPr>
                <w:rFonts w:eastAsiaTheme="minorEastAsia"/>
                <w:sz w:val="24"/>
                <w:szCs w:val="24"/>
              </w:rPr>
              <w:t>.</w:t>
            </w:r>
            <w:r w:rsidR="00EA33C4" w:rsidRPr="005557E0">
              <w:rPr>
                <w:rFonts w:eastAsiaTheme="minorEastAsia"/>
                <w:sz w:val="24"/>
                <w:szCs w:val="24"/>
              </w:rPr>
              <w:t>1</w:t>
            </w:r>
            <w:r w:rsidR="00754C87">
              <w:rPr>
                <w:rFonts w:eastAsiaTheme="minorEastAsia" w:hint="eastAsia"/>
                <w:sz w:val="24"/>
                <w:szCs w:val="24"/>
              </w:rPr>
              <w:t>7</w:t>
            </w:r>
          </w:p>
        </w:tc>
        <w:tc>
          <w:tcPr>
            <w:tcW w:w="1585" w:type="dxa"/>
            <w:vMerge/>
          </w:tcPr>
          <w:p w:rsidR="008973EE" w:rsidRPr="005557E0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44D4E" w:rsidRPr="005557E0" w:rsidTr="00EC6620">
        <w:trPr>
          <w:trHeight w:val="516"/>
        </w:trPr>
        <w:tc>
          <w:tcPr>
            <w:tcW w:w="1242" w:type="dxa"/>
            <w:vMerge/>
            <w:vAlign w:val="center"/>
          </w:tcPr>
          <w:p w:rsidR="008973EE" w:rsidRPr="005557E0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5557E0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513779" w:rsidRPr="005557E0" w:rsidRDefault="00971600" w:rsidP="00247B5D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 w:rsidRPr="005557E0">
              <w:rPr>
                <w:rFonts w:eastAsiaTheme="minorEastAsia" w:hAnsiTheme="minorEastAsia"/>
                <w:szCs w:val="21"/>
              </w:rPr>
              <w:t>审核条款：</w:t>
            </w:r>
            <w:r w:rsidR="00754C87">
              <w:rPr>
                <w:rFonts w:ascii="宋体" w:hAnsi="宋体" w:cs="Arial" w:hint="eastAsia"/>
                <w:szCs w:val="21"/>
              </w:rPr>
              <w:t>EMS: 5.3组织的岗位、职责和权限、6.2环境目标、6.1.2环境因素识别与评价、8.1运行策划和控制、8.2应急准备和响应，</w:t>
            </w:r>
          </w:p>
        </w:tc>
        <w:tc>
          <w:tcPr>
            <w:tcW w:w="1585" w:type="dxa"/>
            <w:vMerge/>
          </w:tcPr>
          <w:p w:rsidR="008973EE" w:rsidRPr="005557E0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44D4E" w:rsidRPr="005557E0" w:rsidTr="00513779">
        <w:trPr>
          <w:trHeight w:val="1936"/>
        </w:trPr>
        <w:tc>
          <w:tcPr>
            <w:tcW w:w="1242" w:type="dxa"/>
            <w:vAlign w:val="center"/>
          </w:tcPr>
          <w:p w:rsidR="004D55E7" w:rsidRPr="005557E0" w:rsidRDefault="004D55E7" w:rsidP="008A7C7E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FC4F9E" w:rsidRPr="005557E0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E</w:t>
            </w:r>
            <w:r w:rsidR="00FC4F9E" w:rsidRPr="005557E0">
              <w:rPr>
                <w:rFonts w:eastAsiaTheme="minorEastAsia"/>
                <w:sz w:val="24"/>
                <w:szCs w:val="24"/>
              </w:rPr>
              <w:t>5.3</w:t>
            </w:r>
          </w:p>
          <w:p w:rsidR="004D55E7" w:rsidRPr="005557E0" w:rsidRDefault="004D55E7" w:rsidP="00FC4F9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416253" w:rsidRPr="005557E0" w:rsidRDefault="00416253" w:rsidP="00416253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审核过程中了解到部门主要负责：市场调研与开发，招投标、商务谈判及合同评审，顾客档案建立，售后服务及顾客满意度评价与分析，本部门环境因素和危险源识别和控制，本部门目标制定与实施，与相关方做好沟通等。</w:t>
            </w:r>
          </w:p>
          <w:p w:rsidR="00513779" w:rsidRPr="005557E0" w:rsidRDefault="00416253" w:rsidP="0072005C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4D55E7" w:rsidRPr="005557E0" w:rsidRDefault="005557E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F44D4E" w:rsidRPr="005557E0" w:rsidTr="00EC6620">
        <w:trPr>
          <w:trHeight w:val="516"/>
        </w:trPr>
        <w:tc>
          <w:tcPr>
            <w:tcW w:w="1242" w:type="dxa"/>
            <w:vAlign w:val="center"/>
          </w:tcPr>
          <w:p w:rsidR="004D55E7" w:rsidRPr="005557E0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 w:rsidR="00513779" w:rsidRPr="005557E0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E</w:t>
            </w:r>
            <w:r w:rsidR="00513779" w:rsidRPr="005557E0">
              <w:rPr>
                <w:rFonts w:eastAsiaTheme="minorEastAsia"/>
                <w:sz w:val="24"/>
                <w:szCs w:val="24"/>
              </w:rPr>
              <w:t>6.2</w:t>
            </w:r>
          </w:p>
          <w:p w:rsidR="004D55E7" w:rsidRPr="005557E0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416253" w:rsidRPr="005557E0" w:rsidRDefault="00416253" w:rsidP="0072005C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部门目标：</w:t>
            </w:r>
            <w:r w:rsidR="00EA33C4" w:rsidRPr="005557E0">
              <w:rPr>
                <w:rFonts w:eastAsiaTheme="minorEastAsia"/>
                <w:sz w:val="24"/>
                <w:szCs w:val="24"/>
              </w:rPr>
              <w:t xml:space="preserve">                                             </w:t>
            </w:r>
            <w:r w:rsidR="00754C87">
              <w:rPr>
                <w:rFonts w:eastAsiaTheme="minorEastAsia"/>
                <w:sz w:val="24"/>
                <w:szCs w:val="24"/>
              </w:rPr>
              <w:t>2020.</w:t>
            </w:r>
            <w:r w:rsidR="00754C87">
              <w:rPr>
                <w:rFonts w:eastAsiaTheme="minorEastAsia" w:hint="eastAsia"/>
                <w:sz w:val="24"/>
                <w:szCs w:val="24"/>
              </w:rPr>
              <w:t>4</w:t>
            </w:r>
            <w:r w:rsidR="00754C87">
              <w:rPr>
                <w:rFonts w:eastAsiaTheme="minorEastAsia"/>
                <w:sz w:val="24"/>
                <w:szCs w:val="24"/>
              </w:rPr>
              <w:t>.</w:t>
            </w:r>
            <w:r w:rsidR="00754C87">
              <w:rPr>
                <w:rFonts w:eastAsiaTheme="minorEastAsia" w:hint="eastAsia"/>
                <w:sz w:val="24"/>
                <w:szCs w:val="24"/>
              </w:rPr>
              <w:t>13</w:t>
            </w:r>
            <w:r w:rsidR="004C772B" w:rsidRPr="005557E0">
              <w:rPr>
                <w:rFonts w:eastAsiaTheme="minorEastAsia" w:hAnsiTheme="minorEastAsia"/>
                <w:sz w:val="24"/>
                <w:szCs w:val="24"/>
              </w:rPr>
              <w:t>考核</w:t>
            </w:r>
          </w:p>
          <w:p w:rsidR="00416253" w:rsidRPr="005557E0" w:rsidRDefault="00416253" w:rsidP="0072005C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1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754C87" w:rsidRPr="00754C87">
              <w:rPr>
                <w:rFonts w:eastAsiaTheme="minorEastAsia" w:hAnsiTheme="minorEastAsia" w:hint="eastAsia"/>
                <w:sz w:val="24"/>
                <w:szCs w:val="24"/>
              </w:rPr>
              <w:t>办公场所垃圾分类存放率达</w:t>
            </w:r>
            <w:r w:rsidR="00754C87" w:rsidRPr="00754C87">
              <w:rPr>
                <w:rFonts w:eastAsiaTheme="minorEastAsia" w:hAnsiTheme="minorEastAsia" w:hint="eastAsia"/>
                <w:sz w:val="24"/>
                <w:szCs w:val="24"/>
              </w:rPr>
              <w:t>100%</w:t>
            </w:r>
            <w:r w:rsidR="004C772B" w:rsidRPr="005557E0">
              <w:rPr>
                <w:rFonts w:eastAsiaTheme="minorEastAsia"/>
                <w:sz w:val="24"/>
                <w:szCs w:val="24"/>
              </w:rPr>
              <w:t xml:space="preserve">                            100%</w:t>
            </w:r>
          </w:p>
          <w:p w:rsidR="00416253" w:rsidRPr="005557E0" w:rsidRDefault="00416253" w:rsidP="0072005C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2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754C87">
              <w:rPr>
                <w:rFonts w:hint="eastAsia"/>
              </w:rPr>
              <w:t>人员出差在外不发生交通事故</w:t>
            </w:r>
            <w:r w:rsidR="004C772B" w:rsidRPr="005557E0">
              <w:rPr>
                <w:rFonts w:eastAsiaTheme="minorEastAsia"/>
                <w:sz w:val="24"/>
                <w:szCs w:val="24"/>
              </w:rPr>
              <w:t xml:space="preserve">                                   </w:t>
            </w:r>
            <w:r w:rsidR="00754C87">
              <w:rPr>
                <w:rFonts w:eastAsiaTheme="minorEastAsia" w:hint="eastAsia"/>
                <w:sz w:val="24"/>
                <w:szCs w:val="24"/>
              </w:rPr>
              <w:t>0</w:t>
            </w:r>
            <w:r w:rsidR="00754C87">
              <w:rPr>
                <w:rFonts w:eastAsiaTheme="minorEastAsia" w:hint="eastAsia"/>
                <w:sz w:val="24"/>
                <w:szCs w:val="24"/>
              </w:rPr>
              <w:t>次</w:t>
            </w:r>
          </w:p>
          <w:p w:rsidR="00416253" w:rsidRPr="005557E0" w:rsidRDefault="00416253" w:rsidP="0072005C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3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、固废分类处置率</w:t>
            </w:r>
            <w:r w:rsidRPr="005557E0">
              <w:rPr>
                <w:rFonts w:eastAsiaTheme="minorEastAsia"/>
                <w:sz w:val="24"/>
                <w:szCs w:val="24"/>
              </w:rPr>
              <w:t>100%</w:t>
            </w:r>
            <w:r w:rsidR="004C772B" w:rsidRPr="005557E0">
              <w:rPr>
                <w:rFonts w:eastAsiaTheme="minorEastAsia"/>
                <w:sz w:val="24"/>
                <w:szCs w:val="24"/>
              </w:rPr>
              <w:t xml:space="preserve">                                       100%</w:t>
            </w:r>
          </w:p>
          <w:p w:rsidR="00416253" w:rsidRPr="005557E0" w:rsidRDefault="00416253" w:rsidP="0072005C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4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、火灾、触电事故发生次数为</w:t>
            </w:r>
            <w:r w:rsidRPr="005557E0">
              <w:rPr>
                <w:rFonts w:eastAsiaTheme="minorEastAsia"/>
                <w:sz w:val="24"/>
                <w:szCs w:val="24"/>
              </w:rPr>
              <w:t>0</w:t>
            </w:r>
            <w:r w:rsidR="004C772B" w:rsidRPr="005557E0">
              <w:rPr>
                <w:rFonts w:eastAsiaTheme="minorEastAsia"/>
                <w:sz w:val="24"/>
                <w:szCs w:val="24"/>
              </w:rPr>
              <w:t xml:space="preserve">                                  0</w:t>
            </w:r>
            <w:r w:rsidR="00754C87">
              <w:rPr>
                <w:rFonts w:eastAsiaTheme="minorEastAsia"/>
                <w:sz w:val="24"/>
                <w:szCs w:val="24"/>
              </w:rPr>
              <w:t>次</w:t>
            </w:r>
          </w:p>
          <w:p w:rsidR="004D55E7" w:rsidRPr="005557E0" w:rsidRDefault="00416253" w:rsidP="0072005C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考核情况：经查</w:t>
            </w:r>
            <w:r w:rsidRPr="005557E0">
              <w:rPr>
                <w:rFonts w:eastAsiaTheme="minorEastAsia"/>
                <w:sz w:val="24"/>
                <w:szCs w:val="24"/>
              </w:rPr>
              <w:t>20</w:t>
            </w:r>
            <w:r w:rsidR="00EA33C4" w:rsidRPr="005557E0">
              <w:rPr>
                <w:rFonts w:eastAsiaTheme="minorEastAsia"/>
                <w:sz w:val="24"/>
                <w:szCs w:val="24"/>
              </w:rPr>
              <w:t>20.</w:t>
            </w:r>
            <w:r w:rsidR="00754C87">
              <w:rPr>
                <w:rFonts w:eastAsiaTheme="minorEastAsia" w:hint="eastAsia"/>
                <w:sz w:val="24"/>
                <w:szCs w:val="24"/>
              </w:rPr>
              <w:t>4</w:t>
            </w:r>
            <w:r w:rsidR="00EA33C4" w:rsidRPr="005557E0">
              <w:rPr>
                <w:rFonts w:eastAsiaTheme="minorEastAsia"/>
                <w:sz w:val="24"/>
                <w:szCs w:val="24"/>
              </w:rPr>
              <w:t>.</w:t>
            </w:r>
            <w:r w:rsidR="00754C87">
              <w:rPr>
                <w:rFonts w:eastAsiaTheme="minorEastAsia" w:hint="eastAsia"/>
                <w:sz w:val="24"/>
                <w:szCs w:val="24"/>
              </w:rPr>
              <w:t>13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质量</w:t>
            </w:r>
            <w:r w:rsidRPr="005557E0">
              <w:rPr>
                <w:rFonts w:eastAsiaTheme="minorEastAsia"/>
                <w:sz w:val="24"/>
                <w:szCs w:val="24"/>
              </w:rPr>
              <w:t>\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环境</w:t>
            </w:r>
            <w:r w:rsidRPr="005557E0">
              <w:rPr>
                <w:rFonts w:eastAsiaTheme="minorEastAsia"/>
                <w:sz w:val="24"/>
                <w:szCs w:val="24"/>
              </w:rPr>
              <w:t>\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 w:rsidR="004D55E7" w:rsidRPr="005557E0" w:rsidRDefault="005557E0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A71E7B" w:rsidRPr="005557E0" w:rsidTr="001323B5">
        <w:trPr>
          <w:trHeight w:val="1151"/>
        </w:trPr>
        <w:tc>
          <w:tcPr>
            <w:tcW w:w="1242" w:type="dxa"/>
            <w:vAlign w:val="center"/>
          </w:tcPr>
          <w:p w:rsidR="00A71E7B" w:rsidRPr="005557E0" w:rsidRDefault="00A71E7B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环境因素</w:t>
            </w:r>
            <w:r w:rsidRPr="005557E0">
              <w:rPr>
                <w:rFonts w:eastAsiaTheme="minorEastAsia"/>
                <w:sz w:val="24"/>
                <w:szCs w:val="24"/>
              </w:rPr>
              <w:t>/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危险源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lastRenderedPageBreak/>
              <w:t>辨识与评价</w:t>
            </w:r>
          </w:p>
        </w:tc>
        <w:tc>
          <w:tcPr>
            <w:tcW w:w="1276" w:type="dxa"/>
          </w:tcPr>
          <w:p w:rsidR="00A71E7B" w:rsidRPr="005557E0" w:rsidRDefault="00A71E7B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lastRenderedPageBreak/>
              <w:t>E6.1.2</w:t>
            </w:r>
          </w:p>
          <w:p w:rsidR="00A71E7B" w:rsidRPr="005557E0" w:rsidRDefault="00A71E7B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O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5557E0">
                <w:rPr>
                  <w:rFonts w:eastAsiaTheme="minorEastAsia"/>
                  <w:sz w:val="24"/>
                  <w:szCs w:val="24"/>
                </w:rPr>
                <w:t>6.1.2</w:t>
              </w:r>
            </w:smartTag>
          </w:p>
        </w:tc>
        <w:tc>
          <w:tcPr>
            <w:tcW w:w="10606" w:type="dxa"/>
          </w:tcPr>
          <w:p w:rsidR="00A71E7B" w:rsidRPr="005557E0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查有：《环境因素和危险源识别评价与控制程序》</w:t>
            </w:r>
            <w:r w:rsidRPr="005557E0">
              <w:rPr>
                <w:rFonts w:eastAsiaTheme="minorEastAsia"/>
                <w:sz w:val="24"/>
                <w:szCs w:val="24"/>
              </w:rPr>
              <w:t>,</w:t>
            </w:r>
            <w:r w:rsidR="00754C87">
              <w:rPr>
                <w:rFonts w:eastAsiaTheme="minorEastAsia" w:hAnsiTheme="minorEastAsia"/>
                <w:sz w:val="24"/>
                <w:szCs w:val="24"/>
              </w:rPr>
              <w:t>市场</w:t>
            </w:r>
            <w:r w:rsidR="00333E64" w:rsidRPr="005557E0">
              <w:rPr>
                <w:rFonts w:eastAsiaTheme="minorEastAsia" w:hAnsiTheme="minorEastAsia"/>
                <w:sz w:val="24"/>
                <w:szCs w:val="24"/>
              </w:rPr>
              <w:t>部按照办公过程和销售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服务过程对环境因素、危险源进行了辨识，辨识时考虑了三种时态：过去、现在和将来，和三种状态：正常、异常和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lastRenderedPageBreak/>
              <w:t>紧急。</w:t>
            </w:r>
          </w:p>
          <w:p w:rsidR="00333E64" w:rsidRPr="005557E0" w:rsidRDefault="0072005C" w:rsidP="00333E64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市场</w:t>
            </w:r>
            <w:r w:rsidR="00333E64" w:rsidRPr="005557E0">
              <w:rPr>
                <w:rFonts w:eastAsiaTheme="minorEastAsia" w:hAnsiTheme="minorEastAsia"/>
                <w:sz w:val="24"/>
                <w:szCs w:val="24"/>
              </w:rPr>
              <w:t>部提供了</w:t>
            </w:r>
            <w:r w:rsidR="00333E64" w:rsidRPr="005557E0">
              <w:rPr>
                <w:rFonts w:eastAsiaTheme="minorEastAsia"/>
                <w:sz w:val="24"/>
                <w:szCs w:val="24"/>
              </w:rPr>
              <w:t>“</w:t>
            </w:r>
            <w:r w:rsidR="00333E64" w:rsidRPr="005557E0">
              <w:rPr>
                <w:rFonts w:eastAsiaTheme="minorEastAsia" w:hAnsiTheme="minorEastAsia"/>
                <w:sz w:val="24"/>
                <w:szCs w:val="24"/>
              </w:rPr>
              <w:t>环境因素识别与评价表</w:t>
            </w:r>
            <w:r w:rsidR="00333E64" w:rsidRPr="005557E0">
              <w:rPr>
                <w:rFonts w:eastAsiaTheme="minorEastAsia"/>
                <w:sz w:val="24"/>
                <w:szCs w:val="24"/>
              </w:rPr>
              <w:t>”</w:t>
            </w:r>
            <w:r w:rsidR="00333E64" w:rsidRPr="005557E0">
              <w:rPr>
                <w:rFonts w:eastAsiaTheme="minorEastAsia" w:hAnsiTheme="minorEastAsia"/>
                <w:sz w:val="24"/>
                <w:szCs w:val="24"/>
              </w:rPr>
              <w:t>，识别了本部门在办公、销售等各有关过程的环境因素，包括水电消耗、办公纸张消耗、车辆尾气排放、火灾发生等环境因素。</w:t>
            </w:r>
          </w:p>
          <w:p w:rsidR="00333E64" w:rsidRPr="005557E0" w:rsidRDefault="00333E64" w:rsidP="00333E64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Pr="005557E0">
              <w:rPr>
                <w:rFonts w:eastAsiaTheme="minorEastAsia"/>
                <w:sz w:val="24"/>
                <w:szCs w:val="24"/>
              </w:rPr>
              <w:t>“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重要环境因素清单</w:t>
            </w:r>
            <w:r w:rsidRPr="005557E0">
              <w:rPr>
                <w:rFonts w:eastAsiaTheme="minorEastAsia"/>
                <w:sz w:val="24"/>
                <w:szCs w:val="24"/>
              </w:rPr>
              <w:t>”</w:t>
            </w:r>
            <w:r w:rsidR="0072005C">
              <w:rPr>
                <w:rFonts w:eastAsiaTheme="minorEastAsia" w:hAnsiTheme="minorEastAsia"/>
                <w:sz w:val="24"/>
                <w:szCs w:val="24"/>
              </w:rPr>
              <w:t>，涉及市场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部重要环境因素：潜在火灾、固体废弃物的排放。</w:t>
            </w:r>
          </w:p>
          <w:p w:rsidR="00333E64" w:rsidRPr="005557E0" w:rsidRDefault="00333E64" w:rsidP="00333E64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控制措施：固废分类存放、垃圾等由行政部负责按规定处置，日常检查、培训教育，配备有消防器材等措施。</w:t>
            </w:r>
          </w:p>
          <w:p w:rsidR="00333E64" w:rsidRPr="005557E0" w:rsidRDefault="00333E64" w:rsidP="00333E64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Pr="005557E0">
              <w:rPr>
                <w:rFonts w:eastAsiaTheme="minorEastAsia"/>
                <w:sz w:val="24"/>
                <w:szCs w:val="24"/>
              </w:rPr>
              <w:t>“</w:t>
            </w:r>
            <w:r w:rsidR="00F56806" w:rsidRPr="005557E0">
              <w:rPr>
                <w:rFonts w:eastAsiaTheme="minorEastAsia" w:hAnsiTheme="minorEastAsia"/>
                <w:sz w:val="24"/>
                <w:szCs w:val="24"/>
              </w:rPr>
              <w:t>危险源识别及风险评价表</w:t>
            </w:r>
            <w:r w:rsidRPr="005557E0">
              <w:rPr>
                <w:rFonts w:eastAsiaTheme="minorEastAsia"/>
                <w:sz w:val="24"/>
                <w:szCs w:val="24"/>
              </w:rPr>
              <w:t>”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，识别了</w:t>
            </w:r>
            <w:r w:rsidR="00F56806" w:rsidRPr="005557E0">
              <w:rPr>
                <w:rFonts w:eastAsiaTheme="minorEastAsia" w:hAnsiTheme="minorEastAsia"/>
                <w:sz w:val="24"/>
                <w:szCs w:val="24"/>
              </w:rPr>
              <w:t>电脑、复印辐射、办公电器漏电触电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F56806" w:rsidRPr="005557E0">
              <w:rPr>
                <w:rFonts w:eastAsiaTheme="minorEastAsia" w:hAnsiTheme="minorEastAsia"/>
                <w:sz w:val="24"/>
                <w:szCs w:val="24"/>
              </w:rPr>
              <w:t>违章用电、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运输汽车事故等危险源。</w:t>
            </w:r>
          </w:p>
          <w:p w:rsidR="00333E64" w:rsidRPr="005557E0" w:rsidRDefault="00333E64" w:rsidP="00333E64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Pr="005557E0">
              <w:rPr>
                <w:rFonts w:eastAsiaTheme="minorEastAsia"/>
                <w:sz w:val="24"/>
                <w:szCs w:val="24"/>
              </w:rPr>
              <w:t>“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不可接受危险源清单</w:t>
            </w:r>
            <w:r w:rsidR="004C772B" w:rsidRPr="005557E0">
              <w:rPr>
                <w:rFonts w:eastAsiaTheme="minorEastAsia"/>
                <w:sz w:val="24"/>
                <w:szCs w:val="24"/>
              </w:rPr>
              <w:t>”</w:t>
            </w:r>
            <w:r w:rsidR="004C772B" w:rsidRPr="005557E0">
              <w:rPr>
                <w:rFonts w:eastAsiaTheme="minorEastAsia" w:hAnsiTheme="minorEastAsia"/>
                <w:sz w:val="24"/>
                <w:szCs w:val="24"/>
              </w:rPr>
              <w:t>，涉及本部门的不可接受风险，包括：火灾、触电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333E64" w:rsidRPr="005557E0" w:rsidRDefault="00F56806" w:rsidP="00333E64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控制措施：危险源控制执行管理方案、配备消防器材、个体防护、日常检查、培训教育、应急预案等运行控制措施。</w:t>
            </w:r>
          </w:p>
          <w:p w:rsidR="00A71E7B" w:rsidRPr="005557E0" w:rsidRDefault="00333E64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A71E7B" w:rsidRPr="005557E0" w:rsidRDefault="005557E0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C92D8D" w:rsidRPr="005557E0" w:rsidTr="001323B5">
        <w:trPr>
          <w:trHeight w:val="1151"/>
        </w:trPr>
        <w:tc>
          <w:tcPr>
            <w:tcW w:w="1242" w:type="dxa"/>
            <w:vAlign w:val="center"/>
          </w:tcPr>
          <w:p w:rsidR="00C92D8D" w:rsidRPr="005557E0" w:rsidRDefault="00C92D8D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276" w:type="dxa"/>
          </w:tcPr>
          <w:p w:rsidR="00C92D8D" w:rsidRPr="005557E0" w:rsidRDefault="00C92D8D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E8.1</w:t>
            </w:r>
          </w:p>
          <w:p w:rsidR="00C92D8D" w:rsidRPr="005557E0" w:rsidRDefault="00C92D8D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O8.1</w:t>
            </w:r>
          </w:p>
        </w:tc>
        <w:tc>
          <w:tcPr>
            <w:tcW w:w="10606" w:type="dxa"/>
          </w:tcPr>
          <w:p w:rsidR="00F56806" w:rsidRPr="005557E0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1.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编制并实施了运行控制程序、资源能源控制程序、废弃物控制程序、消防控制程序等环境、职业健康安全控制程序和管理制度。</w:t>
            </w:r>
          </w:p>
          <w:p w:rsidR="00F56806" w:rsidRPr="005557E0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2.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公司目前销售的产品是</w:t>
            </w:r>
            <w:r w:rsidR="00754C87">
              <w:rPr>
                <w:rFonts w:eastAsiaTheme="minorEastAsia" w:hAnsiTheme="minorEastAsia"/>
                <w:sz w:val="24"/>
                <w:szCs w:val="24"/>
              </w:rPr>
              <w:t>骨灰存放架（福寿架）</w:t>
            </w:r>
            <w:r w:rsidRPr="005557E0">
              <w:rPr>
                <w:rFonts w:eastAsiaTheme="minorEastAsia" w:hAnsiTheme="minorEastAsia"/>
                <w:bCs/>
                <w:sz w:val="24"/>
                <w:szCs w:val="24"/>
              </w:rPr>
              <w:t>。</w:t>
            </w:r>
          </w:p>
          <w:p w:rsidR="00F56806" w:rsidRPr="005557E0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3.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现场查看</w:t>
            </w:r>
            <w:r w:rsidR="00754C87">
              <w:rPr>
                <w:rFonts w:eastAsiaTheme="minorEastAsia" w:hAnsiTheme="minorEastAsia"/>
                <w:sz w:val="24"/>
                <w:szCs w:val="24"/>
              </w:rPr>
              <w:t>市场部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办公室有垃圾桶，有禁止吸烟标识，办公过程产生的垃圾由公司行政部统一处理，部门不单独处理。</w:t>
            </w:r>
          </w:p>
          <w:p w:rsidR="00F56806" w:rsidRPr="005557E0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4.</w:t>
            </w:r>
            <w:r w:rsidR="00754C87">
              <w:rPr>
                <w:rFonts w:eastAsiaTheme="minorEastAsia"/>
                <w:sz w:val="24"/>
                <w:szCs w:val="24"/>
              </w:rPr>
              <w:t>市场部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办公室内主要是电的使用，现场查看电路、电源正常，没有露电现象发生。</w:t>
            </w:r>
          </w:p>
          <w:p w:rsidR="00F56806" w:rsidRPr="005557E0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lastRenderedPageBreak/>
              <w:t>5.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在产品运输时，要求司机必须有驾驶</w:t>
            </w:r>
            <w:r w:rsidR="004C772B" w:rsidRPr="005557E0">
              <w:rPr>
                <w:rFonts w:eastAsiaTheme="minorEastAsia" w:hAnsiTheme="minorEastAsia"/>
                <w:sz w:val="24"/>
                <w:szCs w:val="24"/>
              </w:rPr>
              <w:t>证，车辆需经年检合格，车况良好，禁止疲劳驾驶，控制车速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F56806" w:rsidRPr="005557E0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6.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在产品装车时，要求装运人员必须穿戴劳动防护用品，合理使用搬运工具。</w:t>
            </w:r>
          </w:p>
          <w:p w:rsidR="00F56806" w:rsidRPr="005557E0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7.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对外招投标和业务洽谈时明确承诺公司产品环保、节能、无毒无害。</w:t>
            </w:r>
          </w:p>
          <w:p w:rsidR="00F56806" w:rsidRPr="005557E0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8.</w:t>
            </w:r>
            <w:r w:rsidR="004C772B" w:rsidRPr="005557E0">
              <w:rPr>
                <w:rFonts w:eastAsiaTheme="minorEastAsia"/>
              </w:rPr>
              <w:t xml:space="preserve"> </w:t>
            </w:r>
            <w:r w:rsidR="004C772B" w:rsidRPr="005557E0">
              <w:rPr>
                <w:rFonts w:eastAsiaTheme="minorEastAsia" w:hAnsiTheme="minorEastAsia"/>
                <w:sz w:val="24"/>
                <w:szCs w:val="24"/>
              </w:rPr>
              <w:t>对于</w:t>
            </w:r>
            <w:r w:rsidR="004C772B" w:rsidRPr="005557E0">
              <w:rPr>
                <w:rFonts w:eastAsiaTheme="minorEastAsia"/>
                <w:sz w:val="24"/>
                <w:szCs w:val="24"/>
              </w:rPr>
              <w:t>2020</w:t>
            </w:r>
            <w:r w:rsidR="0072005C">
              <w:rPr>
                <w:rFonts w:eastAsiaTheme="minorEastAsia" w:hAnsiTheme="minorEastAsia"/>
                <w:sz w:val="24"/>
                <w:szCs w:val="24"/>
              </w:rPr>
              <w:t>年度此次新型冠状病毒感染的肺炎疫情防控事宜，市场</w:t>
            </w:r>
            <w:r w:rsidR="004C772B" w:rsidRPr="005557E0">
              <w:rPr>
                <w:rFonts w:eastAsiaTheme="minorEastAsia" w:hAnsiTheme="minorEastAsia"/>
                <w:sz w:val="24"/>
                <w:szCs w:val="24"/>
              </w:rPr>
              <w:t>部执行公司要求进行人员出入登记，量体温，戴口罩等。人员出入填写</w:t>
            </w:r>
            <w:r w:rsidR="00754C87">
              <w:rPr>
                <w:rFonts w:eastAsiaTheme="minorEastAsia" w:hAnsiTheme="minorEastAsia"/>
                <w:sz w:val="24"/>
                <w:szCs w:val="24"/>
              </w:rPr>
              <w:t>记录</w:t>
            </w:r>
            <w:r w:rsidR="004C772B" w:rsidRPr="005557E0">
              <w:rPr>
                <w:rFonts w:eastAsiaTheme="minorEastAsia" w:hAnsiTheme="minorEastAsia"/>
                <w:sz w:val="24"/>
                <w:szCs w:val="24"/>
              </w:rPr>
              <w:t>姓名、电话、体温、是否发热等内容按要求基本做好了控制。</w:t>
            </w:r>
          </w:p>
          <w:p w:rsidR="00CC3E21" w:rsidRPr="005557E0" w:rsidRDefault="00F56806" w:rsidP="0024201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 w:rsidR="00C92D8D" w:rsidRPr="005557E0" w:rsidRDefault="005557E0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DB5F30" w:rsidRPr="005557E0" w:rsidTr="001323B5">
        <w:trPr>
          <w:trHeight w:val="1151"/>
        </w:trPr>
        <w:tc>
          <w:tcPr>
            <w:tcW w:w="1242" w:type="dxa"/>
            <w:vAlign w:val="center"/>
          </w:tcPr>
          <w:p w:rsidR="00DB5F30" w:rsidRPr="005557E0" w:rsidRDefault="00DB5F30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DB5F30" w:rsidRPr="005557E0" w:rsidRDefault="00DB5F30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E8.2</w:t>
            </w:r>
          </w:p>
          <w:p w:rsidR="00DB5F30" w:rsidRPr="005557E0" w:rsidRDefault="00DB5F30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O8.2</w:t>
            </w:r>
          </w:p>
        </w:tc>
        <w:tc>
          <w:tcPr>
            <w:tcW w:w="10606" w:type="dxa"/>
          </w:tcPr>
          <w:p w:rsidR="00754C87" w:rsidRPr="009B3BA0" w:rsidRDefault="00754C87" w:rsidP="00754C8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编制了《应急准备和响应程序》，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确定的紧急情况有：火灾、触电等。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建立了火灾、触电、机械伤害等应急预案，由生产部组织演练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754C87" w:rsidRPr="009B3BA0" w:rsidRDefault="00754C87" w:rsidP="00754C8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查看了火灾应急预案演习记录，演练时间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 xml:space="preserve">  2020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</w:p>
          <w:p w:rsidR="00754C87" w:rsidRPr="009B3BA0" w:rsidRDefault="00754C87" w:rsidP="00754C8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负责人：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余淮清</w:t>
            </w:r>
          </w:p>
          <w:p w:rsidR="00754C87" w:rsidRPr="009B3BA0" w:rsidRDefault="00754C87" w:rsidP="00754C8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参加人：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行政部、生产部、采购部、市场部、技术部、财务部、车间工人</w:t>
            </w:r>
          </w:p>
          <w:p w:rsidR="00754C87" w:rsidRPr="009B3BA0" w:rsidRDefault="00754C87" w:rsidP="00754C8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演练的效果</w:t>
            </w:r>
          </w:p>
          <w:p w:rsidR="00754C87" w:rsidRPr="009B3BA0" w:rsidRDefault="00754C87" w:rsidP="00754C8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、组织指挥有序，项目岗位配合较好，达到了预定目标，演练的效果较好。</w:t>
            </w:r>
          </w:p>
          <w:p w:rsidR="00754C87" w:rsidRPr="009B3BA0" w:rsidRDefault="00754C87" w:rsidP="00754C8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、人员的速度较快，及时按照预定方案对事故处理人员进行保护。</w:t>
            </w:r>
          </w:p>
          <w:p w:rsidR="00754C87" w:rsidRPr="009B3BA0" w:rsidRDefault="00754C87" w:rsidP="00754C8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、各参训人员着装整齐，装备佩戴完整，精神饱满。</w:t>
            </w:r>
          </w:p>
          <w:p w:rsidR="00754C87" w:rsidRPr="009B3BA0" w:rsidRDefault="00754C87" w:rsidP="00754C8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、处理事故得当，速度较快，分工明确，能各负其责</w:t>
            </w:r>
          </w:p>
          <w:p w:rsidR="00754C87" w:rsidRPr="009B3BA0" w:rsidRDefault="00754C87" w:rsidP="00754C8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演练达到了目的。有效。</w:t>
            </w:r>
          </w:p>
          <w:p w:rsidR="00754C87" w:rsidRPr="009B3BA0" w:rsidRDefault="00754C87" w:rsidP="00754C8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再查触电、机械伤害应急演练记录，情况同上。</w:t>
            </w:r>
          </w:p>
          <w:p w:rsidR="00754C87" w:rsidRPr="009B3BA0" w:rsidRDefault="00754C87" w:rsidP="00754C8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针对近期出现的新型冠状病毒引发的肺炎疫情，公司制定了疫情防控预案，公司有进行返岗人员健康报备管理、每日人员出入登记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量体温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戴口罩、是否发热、等，严格按政府和预案的要求执行。</w:t>
            </w:r>
          </w:p>
          <w:p w:rsidR="00DB5F30" w:rsidRPr="00754C87" w:rsidRDefault="00754C87" w:rsidP="00754C8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DB5F30" w:rsidRPr="005557E0" w:rsidRDefault="005557E0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</w:tbl>
    <w:p w:rsidR="008973EE" w:rsidRPr="005557E0" w:rsidRDefault="00971600">
      <w:pPr>
        <w:rPr>
          <w:rFonts w:eastAsiaTheme="minorEastAsia"/>
        </w:rPr>
      </w:pPr>
      <w:r w:rsidRPr="005557E0">
        <w:rPr>
          <w:rFonts w:eastAsiaTheme="minorEastAsia"/>
        </w:rPr>
        <w:lastRenderedPageBreak/>
        <w:ptab w:relativeTo="margin" w:alignment="center" w:leader="none"/>
      </w:r>
    </w:p>
    <w:p w:rsidR="007757F3" w:rsidRPr="005557E0" w:rsidRDefault="007757F3">
      <w:pPr>
        <w:rPr>
          <w:rFonts w:eastAsiaTheme="minorEastAsia"/>
        </w:rPr>
      </w:pPr>
    </w:p>
    <w:p w:rsidR="007757F3" w:rsidRPr="005557E0" w:rsidRDefault="007757F3" w:rsidP="0003373A">
      <w:pPr>
        <w:pStyle w:val="a4"/>
        <w:rPr>
          <w:rFonts w:eastAsiaTheme="minorEastAsia"/>
        </w:rPr>
      </w:pPr>
      <w:r w:rsidRPr="005557E0">
        <w:rPr>
          <w:rFonts w:eastAsiaTheme="minorEastAsia" w:hAnsiTheme="minorEastAsia"/>
        </w:rPr>
        <w:t>说明：不符合标注</w:t>
      </w:r>
      <w:r w:rsidRPr="005557E0">
        <w:rPr>
          <w:rFonts w:eastAsiaTheme="minorEastAsia"/>
        </w:rPr>
        <w:t>N</w:t>
      </w:r>
    </w:p>
    <w:sectPr w:rsidR="007757F3" w:rsidRPr="005557E0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22B" w:rsidRDefault="00C1122B" w:rsidP="008973EE">
      <w:r>
        <w:separator/>
      </w:r>
    </w:p>
  </w:endnote>
  <w:endnote w:type="continuationSeparator" w:id="1">
    <w:p w:rsidR="00C1122B" w:rsidRDefault="00C1122B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2058E" w:rsidRDefault="00833DFF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12058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2005C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12058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12058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2005C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2058E" w:rsidRDefault="0012058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22B" w:rsidRDefault="00C1122B" w:rsidP="008973EE">
      <w:r>
        <w:separator/>
      </w:r>
    </w:p>
  </w:footnote>
  <w:footnote w:type="continuationSeparator" w:id="1">
    <w:p w:rsidR="00C1122B" w:rsidRDefault="00C1122B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58E" w:rsidRPr="00390345" w:rsidRDefault="0012058E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2058E" w:rsidRDefault="00833DFF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12058E" w:rsidRPr="000B51BD" w:rsidRDefault="0012058E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2058E" w:rsidRPr="00390345">
      <w:rPr>
        <w:rStyle w:val="CharChar1"/>
        <w:rFonts w:hint="default"/>
        <w:w w:val="90"/>
      </w:rPr>
      <w:t>Beijing International Standard united Certification Co.,Ltd.</w:t>
    </w:r>
  </w:p>
  <w:p w:rsidR="0012058E" w:rsidRDefault="0012058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373A"/>
    <w:rsid w:val="00035EE6"/>
    <w:rsid w:val="00035FB9"/>
    <w:rsid w:val="00037127"/>
    <w:rsid w:val="000412F6"/>
    <w:rsid w:val="0005199E"/>
    <w:rsid w:val="00052202"/>
    <w:rsid w:val="0005316B"/>
    <w:rsid w:val="00053F56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D4F09"/>
    <w:rsid w:val="000D5401"/>
    <w:rsid w:val="000D697A"/>
    <w:rsid w:val="000D7C2E"/>
    <w:rsid w:val="000E2B69"/>
    <w:rsid w:val="000E355F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2572"/>
    <w:rsid w:val="00135F92"/>
    <w:rsid w:val="00136150"/>
    <w:rsid w:val="001365B4"/>
    <w:rsid w:val="00136867"/>
    <w:rsid w:val="00140DDF"/>
    <w:rsid w:val="00145688"/>
    <w:rsid w:val="001456CB"/>
    <w:rsid w:val="00147BF5"/>
    <w:rsid w:val="00147EDB"/>
    <w:rsid w:val="00157249"/>
    <w:rsid w:val="001677C1"/>
    <w:rsid w:val="00170B6A"/>
    <w:rsid w:val="00174C08"/>
    <w:rsid w:val="00176B5D"/>
    <w:rsid w:val="001825AD"/>
    <w:rsid w:val="00185DBE"/>
    <w:rsid w:val="00187C5A"/>
    <w:rsid w:val="001918ED"/>
    <w:rsid w:val="00192A7F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974"/>
    <w:rsid w:val="001E72C1"/>
    <w:rsid w:val="001F032F"/>
    <w:rsid w:val="001F2539"/>
    <w:rsid w:val="001F71E8"/>
    <w:rsid w:val="00201F4A"/>
    <w:rsid w:val="00202BC2"/>
    <w:rsid w:val="002103E6"/>
    <w:rsid w:val="0021168C"/>
    <w:rsid w:val="00214113"/>
    <w:rsid w:val="00215081"/>
    <w:rsid w:val="00215C24"/>
    <w:rsid w:val="00222532"/>
    <w:rsid w:val="00223BE5"/>
    <w:rsid w:val="00224CD3"/>
    <w:rsid w:val="002358ED"/>
    <w:rsid w:val="00235ED5"/>
    <w:rsid w:val="00237445"/>
    <w:rsid w:val="00242017"/>
    <w:rsid w:val="00245047"/>
    <w:rsid w:val="0024737A"/>
    <w:rsid w:val="00247B5D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C7858"/>
    <w:rsid w:val="002D41FB"/>
    <w:rsid w:val="002D6A21"/>
    <w:rsid w:val="002E0587"/>
    <w:rsid w:val="002E1E1D"/>
    <w:rsid w:val="002E6597"/>
    <w:rsid w:val="002F030C"/>
    <w:rsid w:val="002F1DCE"/>
    <w:rsid w:val="002F51CA"/>
    <w:rsid w:val="003002BB"/>
    <w:rsid w:val="003120F5"/>
    <w:rsid w:val="00313F8D"/>
    <w:rsid w:val="00316FF8"/>
    <w:rsid w:val="00317401"/>
    <w:rsid w:val="00317FAF"/>
    <w:rsid w:val="0032112D"/>
    <w:rsid w:val="00325BFD"/>
    <w:rsid w:val="003264F9"/>
    <w:rsid w:val="00326FC1"/>
    <w:rsid w:val="003279F8"/>
    <w:rsid w:val="00327EB6"/>
    <w:rsid w:val="00330DBC"/>
    <w:rsid w:val="00333E64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86E05"/>
    <w:rsid w:val="00392D5A"/>
    <w:rsid w:val="003A1E9C"/>
    <w:rsid w:val="003A3803"/>
    <w:rsid w:val="003A57BB"/>
    <w:rsid w:val="003A5B31"/>
    <w:rsid w:val="003B4391"/>
    <w:rsid w:val="003B4C0E"/>
    <w:rsid w:val="003B4DB8"/>
    <w:rsid w:val="003B63F4"/>
    <w:rsid w:val="003B686D"/>
    <w:rsid w:val="003B6EB8"/>
    <w:rsid w:val="003C7699"/>
    <w:rsid w:val="003D1265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5D5F"/>
    <w:rsid w:val="00410914"/>
    <w:rsid w:val="00415AA3"/>
    <w:rsid w:val="00416253"/>
    <w:rsid w:val="004202E1"/>
    <w:rsid w:val="00420650"/>
    <w:rsid w:val="00420C60"/>
    <w:rsid w:val="00422BE6"/>
    <w:rsid w:val="00430432"/>
    <w:rsid w:val="00432E49"/>
    <w:rsid w:val="00433759"/>
    <w:rsid w:val="0043494E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3CBF"/>
    <w:rsid w:val="004869FB"/>
    <w:rsid w:val="00487DDC"/>
    <w:rsid w:val="00491735"/>
    <w:rsid w:val="00493760"/>
    <w:rsid w:val="00494A46"/>
    <w:rsid w:val="00495E16"/>
    <w:rsid w:val="00497CEF"/>
    <w:rsid w:val="004A1070"/>
    <w:rsid w:val="004A38FC"/>
    <w:rsid w:val="004A3C73"/>
    <w:rsid w:val="004A4739"/>
    <w:rsid w:val="004A47DD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72B"/>
    <w:rsid w:val="004C78A9"/>
    <w:rsid w:val="004D3E4C"/>
    <w:rsid w:val="004D55E7"/>
    <w:rsid w:val="004D62EF"/>
    <w:rsid w:val="004D7A97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31909"/>
    <w:rsid w:val="0053208B"/>
    <w:rsid w:val="0053404C"/>
    <w:rsid w:val="00534814"/>
    <w:rsid w:val="00535C5D"/>
    <w:rsid w:val="00535EB3"/>
    <w:rsid w:val="00536930"/>
    <w:rsid w:val="00541AE2"/>
    <w:rsid w:val="00546D5F"/>
    <w:rsid w:val="00552785"/>
    <w:rsid w:val="00552BDE"/>
    <w:rsid w:val="005557E0"/>
    <w:rsid w:val="005571F6"/>
    <w:rsid w:val="005577AD"/>
    <w:rsid w:val="00560A2A"/>
    <w:rsid w:val="00564E53"/>
    <w:rsid w:val="005652DC"/>
    <w:rsid w:val="005675B7"/>
    <w:rsid w:val="005706CE"/>
    <w:rsid w:val="00576C70"/>
    <w:rsid w:val="00580B9E"/>
    <w:rsid w:val="00583277"/>
    <w:rsid w:val="00585E66"/>
    <w:rsid w:val="00592C3E"/>
    <w:rsid w:val="005978E6"/>
    <w:rsid w:val="005A000F"/>
    <w:rsid w:val="005A5268"/>
    <w:rsid w:val="005B173D"/>
    <w:rsid w:val="005B6888"/>
    <w:rsid w:val="005D1D88"/>
    <w:rsid w:val="005D3677"/>
    <w:rsid w:val="005D59EB"/>
    <w:rsid w:val="005D60BF"/>
    <w:rsid w:val="005E20E9"/>
    <w:rsid w:val="005E277A"/>
    <w:rsid w:val="005F6C65"/>
    <w:rsid w:val="00600F02"/>
    <w:rsid w:val="00604098"/>
    <w:rsid w:val="0060444D"/>
    <w:rsid w:val="00604DB4"/>
    <w:rsid w:val="00611393"/>
    <w:rsid w:val="00615057"/>
    <w:rsid w:val="00615924"/>
    <w:rsid w:val="006223EE"/>
    <w:rsid w:val="00623B63"/>
    <w:rsid w:val="00624222"/>
    <w:rsid w:val="00624F35"/>
    <w:rsid w:val="00631C0F"/>
    <w:rsid w:val="00633AC5"/>
    <w:rsid w:val="00642776"/>
    <w:rsid w:val="006448D2"/>
    <w:rsid w:val="00644FE2"/>
    <w:rsid w:val="00645FB8"/>
    <w:rsid w:val="00651986"/>
    <w:rsid w:val="006545E8"/>
    <w:rsid w:val="006629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D265F"/>
    <w:rsid w:val="006D4DF7"/>
    <w:rsid w:val="006D5BDA"/>
    <w:rsid w:val="006E01E0"/>
    <w:rsid w:val="006E678B"/>
    <w:rsid w:val="006F145C"/>
    <w:rsid w:val="006F2682"/>
    <w:rsid w:val="0070367F"/>
    <w:rsid w:val="00710655"/>
    <w:rsid w:val="00712F3C"/>
    <w:rsid w:val="007170AA"/>
    <w:rsid w:val="007175F5"/>
    <w:rsid w:val="0072005C"/>
    <w:rsid w:val="0072638A"/>
    <w:rsid w:val="00726642"/>
    <w:rsid w:val="007305F5"/>
    <w:rsid w:val="00732B66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4C87"/>
    <w:rsid w:val="0075769B"/>
    <w:rsid w:val="007618BC"/>
    <w:rsid w:val="00772340"/>
    <w:rsid w:val="00774D0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3DFF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5001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2939"/>
    <w:rsid w:val="00A0721A"/>
    <w:rsid w:val="00A138EC"/>
    <w:rsid w:val="00A33BB2"/>
    <w:rsid w:val="00A378F6"/>
    <w:rsid w:val="00A41F32"/>
    <w:rsid w:val="00A50B4B"/>
    <w:rsid w:val="00A51349"/>
    <w:rsid w:val="00A57E86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C290F"/>
    <w:rsid w:val="00AD145D"/>
    <w:rsid w:val="00AD20E6"/>
    <w:rsid w:val="00AD6F34"/>
    <w:rsid w:val="00AE020D"/>
    <w:rsid w:val="00AE0F91"/>
    <w:rsid w:val="00AF0AAB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410EE"/>
    <w:rsid w:val="00B427EC"/>
    <w:rsid w:val="00B51F58"/>
    <w:rsid w:val="00B526B1"/>
    <w:rsid w:val="00B546C0"/>
    <w:rsid w:val="00B565BF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A435D"/>
    <w:rsid w:val="00BA4EA8"/>
    <w:rsid w:val="00BA5B19"/>
    <w:rsid w:val="00BB0434"/>
    <w:rsid w:val="00BB428D"/>
    <w:rsid w:val="00BB67A8"/>
    <w:rsid w:val="00BC0122"/>
    <w:rsid w:val="00BC2015"/>
    <w:rsid w:val="00BC71B0"/>
    <w:rsid w:val="00BD3E2B"/>
    <w:rsid w:val="00BD4E08"/>
    <w:rsid w:val="00BD6DBC"/>
    <w:rsid w:val="00BE00E9"/>
    <w:rsid w:val="00BE512D"/>
    <w:rsid w:val="00BF597E"/>
    <w:rsid w:val="00C03098"/>
    <w:rsid w:val="00C10EF3"/>
    <w:rsid w:val="00C1122B"/>
    <w:rsid w:val="00C14685"/>
    <w:rsid w:val="00C31C73"/>
    <w:rsid w:val="00C31C8D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C0969"/>
    <w:rsid w:val="00CC2A01"/>
    <w:rsid w:val="00CC3BF9"/>
    <w:rsid w:val="00CC3E21"/>
    <w:rsid w:val="00CC4D84"/>
    <w:rsid w:val="00CC6035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3C26"/>
    <w:rsid w:val="00D04E45"/>
    <w:rsid w:val="00D06F59"/>
    <w:rsid w:val="00D071AB"/>
    <w:rsid w:val="00D13453"/>
    <w:rsid w:val="00D3392D"/>
    <w:rsid w:val="00D379ED"/>
    <w:rsid w:val="00D37D1B"/>
    <w:rsid w:val="00D41F5E"/>
    <w:rsid w:val="00D4235F"/>
    <w:rsid w:val="00D429D7"/>
    <w:rsid w:val="00D42D53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97182"/>
    <w:rsid w:val="00DA0DF0"/>
    <w:rsid w:val="00DA657E"/>
    <w:rsid w:val="00DB2382"/>
    <w:rsid w:val="00DB5F30"/>
    <w:rsid w:val="00DB756E"/>
    <w:rsid w:val="00DC2968"/>
    <w:rsid w:val="00DC330A"/>
    <w:rsid w:val="00DD10DC"/>
    <w:rsid w:val="00DD1C8E"/>
    <w:rsid w:val="00DD1D21"/>
    <w:rsid w:val="00DD48B3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11CD7"/>
    <w:rsid w:val="00E13D9A"/>
    <w:rsid w:val="00E14BA9"/>
    <w:rsid w:val="00E14C4A"/>
    <w:rsid w:val="00E221C3"/>
    <w:rsid w:val="00E32D13"/>
    <w:rsid w:val="00E33B3C"/>
    <w:rsid w:val="00E34F47"/>
    <w:rsid w:val="00E352EE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0425"/>
    <w:rsid w:val="00E84367"/>
    <w:rsid w:val="00E84C02"/>
    <w:rsid w:val="00E90BBC"/>
    <w:rsid w:val="00E910C0"/>
    <w:rsid w:val="00E95637"/>
    <w:rsid w:val="00E97424"/>
    <w:rsid w:val="00EA04FF"/>
    <w:rsid w:val="00EA33C4"/>
    <w:rsid w:val="00EA55F7"/>
    <w:rsid w:val="00EB0164"/>
    <w:rsid w:val="00EB5DF5"/>
    <w:rsid w:val="00EB65F7"/>
    <w:rsid w:val="00EB7607"/>
    <w:rsid w:val="00EC3DBA"/>
    <w:rsid w:val="00EC42F5"/>
    <w:rsid w:val="00EC6620"/>
    <w:rsid w:val="00ED0F62"/>
    <w:rsid w:val="00ED1726"/>
    <w:rsid w:val="00ED77D9"/>
    <w:rsid w:val="00ED7F2E"/>
    <w:rsid w:val="00EE5CD9"/>
    <w:rsid w:val="00EE6713"/>
    <w:rsid w:val="00EE71F4"/>
    <w:rsid w:val="00EF29B6"/>
    <w:rsid w:val="00EF36E7"/>
    <w:rsid w:val="00F05FB7"/>
    <w:rsid w:val="00F06B25"/>
    <w:rsid w:val="00F06D09"/>
    <w:rsid w:val="00F11201"/>
    <w:rsid w:val="00F115BF"/>
    <w:rsid w:val="00F14D99"/>
    <w:rsid w:val="00F14FBF"/>
    <w:rsid w:val="00F2038C"/>
    <w:rsid w:val="00F21382"/>
    <w:rsid w:val="00F25AFF"/>
    <w:rsid w:val="00F31E8A"/>
    <w:rsid w:val="00F32CB9"/>
    <w:rsid w:val="00F33729"/>
    <w:rsid w:val="00F3372A"/>
    <w:rsid w:val="00F35CD7"/>
    <w:rsid w:val="00F3666E"/>
    <w:rsid w:val="00F41ED6"/>
    <w:rsid w:val="00F44D4E"/>
    <w:rsid w:val="00F45A29"/>
    <w:rsid w:val="00F46C3F"/>
    <w:rsid w:val="00F47508"/>
    <w:rsid w:val="00F47878"/>
    <w:rsid w:val="00F522D3"/>
    <w:rsid w:val="00F52928"/>
    <w:rsid w:val="00F55DB9"/>
    <w:rsid w:val="00F56806"/>
    <w:rsid w:val="00F606E1"/>
    <w:rsid w:val="00F60CA3"/>
    <w:rsid w:val="00F6739D"/>
    <w:rsid w:val="00F72DA6"/>
    <w:rsid w:val="00F83639"/>
    <w:rsid w:val="00F840C3"/>
    <w:rsid w:val="00F856F5"/>
    <w:rsid w:val="00F8598C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2556"/>
    <w:rsid w:val="00FD2869"/>
    <w:rsid w:val="00FD3F5E"/>
    <w:rsid w:val="00FD5EE5"/>
    <w:rsid w:val="00FD72A6"/>
    <w:rsid w:val="00FE09C9"/>
    <w:rsid w:val="00FE1887"/>
    <w:rsid w:val="00FE3DB1"/>
    <w:rsid w:val="00FE4EA8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5137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2841</TotalTime>
  <Pages>4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1002</cp:revision>
  <dcterms:created xsi:type="dcterms:W3CDTF">2015-06-17T12:51:00Z</dcterms:created>
  <dcterms:modified xsi:type="dcterms:W3CDTF">2020-05-18T07:14:00Z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