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邢台华瑞重型车辆配件有限公司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2024-04-14 8:30:00上午至2024-04-14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邢台华瑞重型车辆配件有限公司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