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北京瑞纳慧信息技术有限公司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10271-2024-ECEO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2024年04月28日 下午至2024年04月30日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2024-04-27 8:30:00下午至2024-04-27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北京瑞纳慧信息技术有限公司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