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70-2024-EC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慈联建筑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300MA2RBHKB9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慈联建筑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六安市霍邱县河口镇街道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六安市霍邱县城关镇新天地55栋109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资质范围内的水利水电工程施工、市政公用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水利水电工程施工、市政公用工程施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水利水电工程施工、市政公用工程施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慈联建筑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六安市霍邱县河口镇街道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六安市霍邱县城关镇新天地55栋1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资质范围内的水利水电工程施工、市政公用工程施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水利水电工程施工、市政公用工程施工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C：资质范围内的水利水电工程施工、市政公用工程施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