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河北建光电力科技有限公司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2024-04-10 13:00:00上午至2024-04-10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