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3A1B" w:rsidRDefault="00803A1B" w:rsidP="00D94019">
      <w:pPr>
        <w:snapToGrid w:val="0"/>
        <w:spacing w:afterLines="30"/>
        <w:jc w:val="center"/>
        <w:rPr>
          <w:rFonts w:ascii="楷体" w:eastAsia="楷体" w:hAnsi="楷体"/>
          <w:b/>
          <w:color w:val="000000" w:themeColor="text1"/>
          <w:sz w:val="84"/>
          <w:szCs w:val="84"/>
        </w:rPr>
      </w:pPr>
    </w:p>
    <w:p w:rsidR="00803A1B" w:rsidRDefault="00803A1B" w:rsidP="00D94019">
      <w:pPr>
        <w:snapToGrid w:val="0"/>
        <w:spacing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8"/>
                    <a:stretch>
                      <a:fillRect/>
                    </a:stretch>
                  </pic:blipFill>
                  <pic:spPr>
                    <a:xfrm>
                      <a:off x="0" y="0"/>
                      <a:ext cx="1887913" cy="1887913"/>
                    </a:xfrm>
                    <a:prstGeom prst="rect">
                      <a:avLst/>
                    </a:prstGeom>
                  </pic:spPr>
                </pic:pic>
              </a:graphicData>
            </a:graphic>
          </wp:inline>
        </w:drawing>
      </w:r>
    </w:p>
    <w:p w:rsidR="00803A1B" w:rsidRDefault="00803A1B" w:rsidP="00D94019">
      <w:pPr>
        <w:snapToGrid w:val="0"/>
        <w:spacing w:afterLines="30"/>
        <w:jc w:val="center"/>
        <w:rPr>
          <w:rFonts w:ascii="楷体" w:eastAsia="楷体" w:hAnsi="楷体"/>
          <w:b/>
          <w:color w:val="000000" w:themeColor="text1"/>
          <w:sz w:val="52"/>
          <w:szCs w:val="52"/>
        </w:rPr>
      </w:pPr>
    </w:p>
    <w:p w:rsidR="00803A1B" w:rsidRDefault="00803A1B" w:rsidP="00D94019">
      <w:pPr>
        <w:snapToGrid w:val="0"/>
        <w:spacing w:afterLines="30"/>
        <w:jc w:val="center"/>
        <w:rPr>
          <w:rFonts w:ascii="楷体" w:eastAsia="楷体" w:hAnsi="楷体"/>
          <w:b/>
          <w:color w:val="000000" w:themeColor="text1"/>
          <w:sz w:val="52"/>
          <w:szCs w:val="52"/>
        </w:rPr>
      </w:pPr>
    </w:p>
    <w:p w:rsidR="00803A1B" w:rsidRDefault="00803A1B" w:rsidP="00D94019">
      <w:pPr>
        <w:snapToGrid w:val="0"/>
        <w:spacing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03A1B" w:rsidRDefault="00803A1B" w:rsidP="00D94019">
      <w:pPr>
        <w:snapToGrid w:val="0"/>
        <w:spacing w:afterLines="30"/>
        <w:jc w:val="center"/>
        <w:rPr>
          <w:rFonts w:ascii="楷体" w:eastAsia="楷体" w:hAnsi="楷体"/>
          <w:b/>
          <w:color w:val="000000" w:themeColor="text1"/>
          <w:sz w:val="36"/>
          <w:szCs w:val="36"/>
        </w:rPr>
      </w:pPr>
    </w:p>
    <w:p w:rsidR="00803A1B" w:rsidRDefault="00803A1B" w:rsidP="00D94019">
      <w:pPr>
        <w:snapToGrid w:val="0"/>
        <w:spacing w:afterLines="30"/>
        <w:jc w:val="center"/>
        <w:rPr>
          <w:rFonts w:ascii="楷体" w:eastAsia="楷体" w:hAnsi="楷体"/>
          <w:b/>
          <w:color w:val="000000" w:themeColor="text1"/>
          <w:sz w:val="36"/>
          <w:szCs w:val="36"/>
        </w:rPr>
      </w:pPr>
    </w:p>
    <w:p w:rsidR="00803A1B" w:rsidRDefault="00803A1B" w:rsidP="00D94019">
      <w:pPr>
        <w:snapToGrid w:val="0"/>
        <w:spacing w:afterLines="30"/>
        <w:jc w:val="center"/>
        <w:rPr>
          <w:rFonts w:ascii="楷体" w:eastAsia="楷体" w:hAnsi="楷体"/>
          <w:b/>
          <w:color w:val="000000" w:themeColor="text1"/>
          <w:sz w:val="32"/>
          <w:szCs w:val="32"/>
        </w:rPr>
      </w:pPr>
    </w:p>
    <w:p w:rsidR="00803A1B" w:rsidRDefault="00803A1B" w:rsidP="00D94019">
      <w:pPr>
        <w:snapToGrid w:val="0"/>
        <w:spacing w:afterLines="30"/>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江西阳光行动科技有限公司</w:t>
      </w:r>
      <w:bookmarkEnd w:id="0"/>
    </w:p>
    <w:p w:rsidR="00803A1B" w:rsidRDefault="00803A1B" w:rsidP="00D94019">
      <w:pPr>
        <w:snapToGrid w:val="0"/>
        <w:spacing w:afterLines="30"/>
        <w:ind w:firstLineChars="600" w:firstLine="1928"/>
        <w:rPr>
          <w:rFonts w:ascii="楷体" w:eastAsia="楷体" w:hAnsi="楷体"/>
          <w:b/>
          <w:color w:val="000000" w:themeColor="text1"/>
          <w:sz w:val="32"/>
          <w:szCs w:val="32"/>
        </w:rPr>
      </w:pPr>
    </w:p>
    <w:p w:rsidR="00803A1B" w:rsidRDefault="00803A1B" w:rsidP="00D94019">
      <w:pPr>
        <w:snapToGrid w:val="0"/>
        <w:spacing w:afterLines="30"/>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03A1B" w:rsidRDefault="00803A1B" w:rsidP="00D94019">
      <w:pPr>
        <w:snapToGrid w:val="0"/>
        <w:spacing w:afterLines="30"/>
        <w:ind w:firstLineChars="298" w:firstLine="957"/>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03A1B" w:rsidRDefault="00803A1B" w:rsidP="00D94019">
      <w:pPr>
        <w:snapToGrid w:val="0"/>
        <w:spacing w:afterLines="30"/>
        <w:ind w:firstLineChars="298" w:firstLine="957"/>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03A1B" w:rsidRDefault="00803A1B" w:rsidP="00D94019">
      <w:pPr>
        <w:snapToGrid w:val="0"/>
        <w:spacing w:afterLines="30"/>
        <w:ind w:firstLineChars="298" w:firstLine="957"/>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职业健康安全管理体系（OHSMS）</w:t>
      </w:r>
    </w:p>
    <w:p w:rsidR="00803A1B" w:rsidRDefault="00803A1B" w:rsidP="00D94019">
      <w:pPr>
        <w:snapToGrid w:val="0"/>
        <w:spacing w:afterLines="30"/>
        <w:jc w:val="center"/>
        <w:rPr>
          <w:rFonts w:ascii="楷体" w:eastAsia="楷体" w:hAnsi="楷体"/>
          <w:b/>
          <w:color w:val="000000" w:themeColor="text1"/>
          <w:sz w:val="84"/>
          <w:szCs w:val="84"/>
        </w:rPr>
      </w:pPr>
    </w:p>
    <w:p w:rsidR="00803A1B" w:rsidRDefault="00803A1B" w:rsidP="00D94019">
      <w:pPr>
        <w:snapToGrid w:val="0"/>
        <w:spacing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03A1B" w:rsidRDefault="00803A1B" w:rsidP="00A02AA0">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hyperlink r:id="rId9" w:history="1">
        <w:r>
          <w:rPr>
            <w:rStyle w:val="a7"/>
            <w:rFonts w:ascii="楷体" w:eastAsia="楷体" w:hAnsi="楷体" w:hint="eastAsia"/>
            <w:b/>
            <w:sz w:val="36"/>
            <w:szCs w:val="36"/>
          </w:rPr>
          <w:t>www.china-isc.org.cn</w:t>
        </w:r>
      </w:hyperlink>
    </w:p>
    <w:p w:rsidR="00803A1B" w:rsidRDefault="00803A1B">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rsidR="00DA1196">
        <w:trPr>
          <w:trHeight w:val="354"/>
        </w:trPr>
        <w:tc>
          <w:tcPr>
            <w:tcW w:w="1697" w:type="dxa"/>
            <w:vAlign w:val="center"/>
          </w:tcPr>
          <w:p w:rsidR="00803A1B" w:rsidRDefault="00803A1B">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03A1B" w:rsidRDefault="00803A1B">
            <w:pPr>
              <w:rPr>
                <w:b/>
                <w:color w:val="000000" w:themeColor="text1"/>
                <w:sz w:val="20"/>
                <w:szCs w:val="20"/>
              </w:rPr>
            </w:pPr>
            <w:r>
              <w:rPr>
                <w:rFonts w:hint="eastAsia"/>
                <w:b/>
                <w:color w:val="000000" w:themeColor="text1"/>
                <w:sz w:val="20"/>
                <w:szCs w:val="20"/>
              </w:rPr>
              <w:t>北京国标联合认证有限公司</w:t>
            </w:r>
          </w:p>
        </w:tc>
      </w:tr>
      <w:tr w:rsidR="00DA1196">
        <w:trPr>
          <w:trHeight w:val="377"/>
        </w:trPr>
        <w:tc>
          <w:tcPr>
            <w:tcW w:w="1697" w:type="dxa"/>
            <w:vAlign w:val="center"/>
          </w:tcPr>
          <w:p w:rsidR="00803A1B" w:rsidRDefault="00803A1B">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03A1B" w:rsidRDefault="00803A1B">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03A1B" w:rsidRDefault="00803A1B">
            <w:pPr>
              <w:rPr>
                <w:b/>
                <w:color w:val="000000" w:themeColor="text1"/>
                <w:sz w:val="20"/>
                <w:szCs w:val="20"/>
              </w:rPr>
            </w:pPr>
            <w:r>
              <w:rPr>
                <w:rFonts w:hint="eastAsia"/>
                <w:b/>
                <w:color w:val="000000" w:themeColor="text1"/>
                <w:sz w:val="20"/>
                <w:szCs w:val="20"/>
              </w:rPr>
              <w:t>邮编</w:t>
            </w:r>
          </w:p>
        </w:tc>
        <w:tc>
          <w:tcPr>
            <w:tcW w:w="1641" w:type="dxa"/>
            <w:vAlign w:val="center"/>
          </w:tcPr>
          <w:p w:rsidR="00803A1B" w:rsidRDefault="00803A1B">
            <w:pPr>
              <w:rPr>
                <w:b/>
                <w:color w:val="000000" w:themeColor="text1"/>
                <w:sz w:val="20"/>
                <w:szCs w:val="20"/>
              </w:rPr>
            </w:pPr>
            <w:r>
              <w:rPr>
                <w:rFonts w:hint="eastAsia"/>
                <w:b/>
                <w:color w:val="000000" w:themeColor="text1"/>
                <w:sz w:val="20"/>
                <w:szCs w:val="20"/>
              </w:rPr>
              <w:t>100101</w:t>
            </w:r>
          </w:p>
        </w:tc>
      </w:tr>
      <w:tr w:rsidR="00DA1196" w:rsidTr="00803A1B">
        <w:trPr>
          <w:trHeight w:val="377"/>
        </w:trPr>
        <w:tc>
          <w:tcPr>
            <w:tcW w:w="1697" w:type="dxa"/>
            <w:vAlign w:val="center"/>
          </w:tcPr>
          <w:p w:rsidR="00803A1B" w:rsidRDefault="00803A1B">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803A1B" w:rsidRPr="00C302A2" w:rsidRDefault="00803A1B">
            <w:pPr>
              <w:rPr>
                <w:color w:val="000000" w:themeColor="text1"/>
                <w:sz w:val="20"/>
                <w:szCs w:val="20"/>
              </w:rPr>
            </w:pPr>
            <w:r w:rsidRPr="00C302A2">
              <w:rPr>
                <w:rFonts w:hint="eastAsia"/>
                <w:color w:val="000000" w:themeColor="text1"/>
                <w:sz w:val="20"/>
                <w:szCs w:val="20"/>
              </w:rPr>
              <w:t>010-5351</w:t>
            </w:r>
            <w:r>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803A1B" w:rsidRDefault="00803A1B">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803A1B" w:rsidRPr="00C302A2" w:rsidRDefault="00803A1B">
            <w:pPr>
              <w:rPr>
                <w:color w:val="000000" w:themeColor="text1"/>
                <w:sz w:val="18"/>
                <w:szCs w:val="18"/>
              </w:rPr>
            </w:pPr>
            <w:r w:rsidRPr="00C302A2">
              <w:rPr>
                <w:color w:val="000000" w:themeColor="text1"/>
                <w:sz w:val="18"/>
                <w:szCs w:val="18"/>
              </w:rPr>
              <w:t>service@china-isc.org.cn</w:t>
            </w:r>
          </w:p>
        </w:tc>
      </w:tr>
      <w:tr w:rsidR="00DA1196">
        <w:trPr>
          <w:trHeight w:val="428"/>
        </w:trPr>
        <w:tc>
          <w:tcPr>
            <w:tcW w:w="9863" w:type="dxa"/>
            <w:gridSpan w:val="9"/>
            <w:vAlign w:val="center"/>
          </w:tcPr>
          <w:p w:rsidR="00803A1B" w:rsidRDefault="00803A1B">
            <w:pPr>
              <w:rPr>
                <w:b/>
                <w:color w:val="000000" w:themeColor="text1"/>
                <w:sz w:val="20"/>
                <w:szCs w:val="20"/>
              </w:rPr>
            </w:pPr>
            <w:r>
              <w:rPr>
                <w:rFonts w:hint="eastAsia"/>
                <w:b/>
                <w:color w:val="000000" w:themeColor="text1"/>
                <w:sz w:val="20"/>
                <w:szCs w:val="20"/>
              </w:rPr>
              <w:t>审核组成员</w:t>
            </w:r>
          </w:p>
        </w:tc>
      </w:tr>
      <w:tr w:rsidR="00DA1196">
        <w:trPr>
          <w:trHeight w:val="645"/>
        </w:trPr>
        <w:tc>
          <w:tcPr>
            <w:tcW w:w="1844" w:type="dxa"/>
            <w:gridSpan w:val="2"/>
            <w:vAlign w:val="center"/>
          </w:tcPr>
          <w:p w:rsidR="00803A1B" w:rsidRDefault="00803A1B" w:rsidP="00803A1B">
            <w:pPr>
              <w:spacing w:line="240" w:lineRule="exact"/>
              <w:jc w:val="center"/>
              <w:rPr>
                <w:b/>
                <w:color w:val="000000" w:themeColor="text1"/>
                <w:sz w:val="20"/>
                <w:szCs w:val="20"/>
              </w:rPr>
            </w:pPr>
            <w:r>
              <w:rPr>
                <w:rFonts w:hint="eastAsia"/>
                <w:sz w:val="18"/>
                <w:szCs w:val="18"/>
              </w:rPr>
              <w:t>姓名</w:t>
            </w:r>
          </w:p>
        </w:tc>
        <w:tc>
          <w:tcPr>
            <w:tcW w:w="992" w:type="dxa"/>
            <w:vAlign w:val="center"/>
          </w:tcPr>
          <w:p w:rsidR="00803A1B" w:rsidRDefault="00803A1B" w:rsidP="00803A1B">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03A1B" w:rsidRDefault="00803A1B" w:rsidP="00803A1B">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03A1B" w:rsidRDefault="00803A1B" w:rsidP="00803A1B">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03A1B" w:rsidRDefault="00803A1B" w:rsidP="00803A1B">
            <w:pPr>
              <w:spacing w:line="240" w:lineRule="exact"/>
              <w:jc w:val="center"/>
              <w:rPr>
                <w:b/>
                <w:color w:val="000000" w:themeColor="text1"/>
                <w:sz w:val="20"/>
                <w:szCs w:val="20"/>
              </w:rPr>
            </w:pPr>
            <w:r>
              <w:rPr>
                <w:rFonts w:hint="eastAsia"/>
                <w:sz w:val="18"/>
                <w:szCs w:val="18"/>
              </w:rPr>
              <w:t>专业代码</w:t>
            </w:r>
          </w:p>
        </w:tc>
      </w:tr>
      <w:tr w:rsidR="00DA1196">
        <w:trPr>
          <w:trHeight w:val="645"/>
        </w:trPr>
        <w:tc>
          <w:tcPr>
            <w:tcW w:w="1844" w:type="dxa"/>
            <w:gridSpan w:val="2"/>
            <w:vAlign w:val="center"/>
          </w:tcPr>
          <w:p w:rsidR="00803A1B" w:rsidRDefault="00803A1B" w:rsidP="00803A1B">
            <w:pPr>
              <w:spacing w:line="240" w:lineRule="exact"/>
              <w:jc w:val="center"/>
              <w:rPr>
                <w:b/>
                <w:color w:val="000000" w:themeColor="text1"/>
                <w:sz w:val="20"/>
                <w:szCs w:val="20"/>
              </w:rPr>
            </w:pPr>
            <w:r>
              <w:rPr>
                <w:b/>
                <w:color w:val="000000" w:themeColor="text1"/>
                <w:sz w:val="20"/>
                <w:szCs w:val="20"/>
              </w:rPr>
              <w:t>伍光华</w:t>
            </w:r>
          </w:p>
        </w:tc>
        <w:tc>
          <w:tcPr>
            <w:tcW w:w="992" w:type="dxa"/>
            <w:vAlign w:val="center"/>
          </w:tcPr>
          <w:p w:rsidR="00803A1B" w:rsidRDefault="00803A1B" w:rsidP="00803A1B">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03A1B" w:rsidRDefault="00803A1B" w:rsidP="00803A1B">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03A1B" w:rsidRDefault="00803A1B" w:rsidP="00803A1B">
            <w:pPr>
              <w:spacing w:line="240" w:lineRule="exact"/>
              <w:jc w:val="center"/>
              <w:rPr>
                <w:b/>
                <w:color w:val="000000" w:themeColor="text1"/>
                <w:sz w:val="20"/>
                <w:szCs w:val="20"/>
              </w:rPr>
            </w:pPr>
            <w:r>
              <w:rPr>
                <w:b/>
                <w:color w:val="000000" w:themeColor="text1"/>
                <w:sz w:val="20"/>
                <w:szCs w:val="20"/>
              </w:rPr>
              <w:t>Q:</w:t>
            </w:r>
            <w:r>
              <w:rPr>
                <w:b/>
                <w:color w:val="000000" w:themeColor="text1"/>
                <w:sz w:val="20"/>
                <w:szCs w:val="20"/>
              </w:rPr>
              <w:t>审核员</w:t>
            </w:r>
          </w:p>
          <w:p w:rsidR="00803A1B" w:rsidRDefault="00803A1B" w:rsidP="00803A1B">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审核员</w:t>
            </w:r>
          </w:p>
          <w:p w:rsidR="00803A1B" w:rsidRDefault="00803A1B" w:rsidP="00803A1B">
            <w:pPr>
              <w:spacing w:line="240" w:lineRule="exact"/>
              <w:jc w:val="center"/>
              <w:rPr>
                <w:b/>
                <w:color w:val="000000" w:themeColor="text1"/>
                <w:sz w:val="20"/>
                <w:szCs w:val="20"/>
              </w:rPr>
            </w:pPr>
            <w:r>
              <w:rPr>
                <w:b/>
                <w:color w:val="000000" w:themeColor="text1"/>
                <w:sz w:val="20"/>
                <w:szCs w:val="20"/>
              </w:rPr>
              <w:t>O:</w:t>
            </w:r>
            <w:r>
              <w:rPr>
                <w:b/>
                <w:color w:val="000000" w:themeColor="text1"/>
                <w:sz w:val="20"/>
                <w:szCs w:val="20"/>
              </w:rPr>
              <w:t>审核员</w:t>
            </w:r>
          </w:p>
        </w:tc>
        <w:tc>
          <w:tcPr>
            <w:tcW w:w="2333" w:type="dxa"/>
            <w:gridSpan w:val="2"/>
            <w:vAlign w:val="center"/>
          </w:tcPr>
          <w:p w:rsidR="00803A1B" w:rsidRDefault="00803A1B" w:rsidP="00803A1B">
            <w:pPr>
              <w:spacing w:line="240" w:lineRule="exact"/>
              <w:jc w:val="center"/>
              <w:rPr>
                <w:b/>
                <w:color w:val="000000" w:themeColor="text1"/>
                <w:sz w:val="20"/>
                <w:szCs w:val="20"/>
              </w:rPr>
            </w:pPr>
            <w:r>
              <w:rPr>
                <w:b/>
                <w:color w:val="000000" w:themeColor="text1"/>
                <w:sz w:val="20"/>
                <w:szCs w:val="20"/>
              </w:rPr>
              <w:t>Q:23.01.01,23.01.04</w:t>
            </w:r>
          </w:p>
          <w:p w:rsidR="00803A1B" w:rsidRDefault="00803A1B" w:rsidP="00803A1B">
            <w:pPr>
              <w:spacing w:line="240" w:lineRule="exact"/>
              <w:jc w:val="center"/>
              <w:rPr>
                <w:b/>
                <w:color w:val="000000" w:themeColor="text1"/>
                <w:sz w:val="20"/>
                <w:szCs w:val="20"/>
              </w:rPr>
            </w:pPr>
            <w:r>
              <w:rPr>
                <w:b/>
                <w:color w:val="000000" w:themeColor="text1"/>
                <w:sz w:val="20"/>
                <w:szCs w:val="20"/>
              </w:rPr>
              <w:t>E:23.01.01,23.01.04</w:t>
            </w:r>
          </w:p>
          <w:p w:rsidR="00803A1B" w:rsidRDefault="00803A1B" w:rsidP="00803A1B">
            <w:pPr>
              <w:spacing w:line="240" w:lineRule="exact"/>
              <w:jc w:val="center"/>
              <w:rPr>
                <w:b/>
                <w:color w:val="000000" w:themeColor="text1"/>
                <w:sz w:val="20"/>
                <w:szCs w:val="20"/>
              </w:rPr>
            </w:pPr>
            <w:r>
              <w:rPr>
                <w:b/>
                <w:color w:val="000000" w:themeColor="text1"/>
                <w:sz w:val="20"/>
                <w:szCs w:val="20"/>
              </w:rPr>
              <w:t>O:23.01.01,23.01.04</w:t>
            </w:r>
          </w:p>
        </w:tc>
      </w:tr>
      <w:tr w:rsidR="00DA1196">
        <w:trPr>
          <w:trHeight w:val="645"/>
        </w:trPr>
        <w:tc>
          <w:tcPr>
            <w:tcW w:w="1844" w:type="dxa"/>
            <w:gridSpan w:val="2"/>
            <w:vAlign w:val="center"/>
          </w:tcPr>
          <w:p w:rsidR="00803A1B" w:rsidRDefault="00803A1B" w:rsidP="00803A1B">
            <w:pPr>
              <w:spacing w:line="240" w:lineRule="exact"/>
              <w:jc w:val="center"/>
              <w:rPr>
                <w:b/>
                <w:color w:val="000000" w:themeColor="text1"/>
                <w:sz w:val="20"/>
                <w:szCs w:val="20"/>
              </w:rPr>
            </w:pPr>
            <w:r>
              <w:rPr>
                <w:b/>
                <w:color w:val="000000" w:themeColor="text1"/>
                <w:sz w:val="20"/>
                <w:szCs w:val="20"/>
              </w:rPr>
              <w:t>文波</w:t>
            </w:r>
          </w:p>
        </w:tc>
        <w:tc>
          <w:tcPr>
            <w:tcW w:w="992" w:type="dxa"/>
            <w:vAlign w:val="center"/>
          </w:tcPr>
          <w:p w:rsidR="00803A1B" w:rsidRDefault="00803A1B" w:rsidP="00803A1B">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803A1B" w:rsidRDefault="00803A1B" w:rsidP="00803A1B">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03A1B" w:rsidRDefault="00803A1B" w:rsidP="00803A1B">
            <w:pPr>
              <w:spacing w:line="240" w:lineRule="exact"/>
              <w:jc w:val="center"/>
              <w:rPr>
                <w:b/>
                <w:color w:val="000000" w:themeColor="text1"/>
                <w:sz w:val="20"/>
                <w:szCs w:val="20"/>
              </w:rPr>
            </w:pPr>
            <w:r>
              <w:rPr>
                <w:b/>
                <w:color w:val="000000" w:themeColor="text1"/>
                <w:sz w:val="20"/>
                <w:szCs w:val="20"/>
              </w:rPr>
              <w:t>Q:</w:t>
            </w:r>
            <w:r>
              <w:rPr>
                <w:b/>
                <w:color w:val="000000" w:themeColor="text1"/>
                <w:sz w:val="20"/>
                <w:szCs w:val="20"/>
              </w:rPr>
              <w:t>审核员</w:t>
            </w:r>
          </w:p>
          <w:p w:rsidR="00803A1B" w:rsidRDefault="00803A1B" w:rsidP="00803A1B">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审核员</w:t>
            </w:r>
          </w:p>
          <w:p w:rsidR="00803A1B" w:rsidRDefault="00803A1B" w:rsidP="00803A1B">
            <w:pPr>
              <w:spacing w:line="240" w:lineRule="exact"/>
              <w:jc w:val="center"/>
              <w:rPr>
                <w:b/>
                <w:color w:val="000000" w:themeColor="text1"/>
                <w:sz w:val="20"/>
                <w:szCs w:val="20"/>
              </w:rPr>
            </w:pPr>
            <w:r>
              <w:rPr>
                <w:b/>
                <w:color w:val="000000" w:themeColor="text1"/>
                <w:sz w:val="20"/>
                <w:szCs w:val="20"/>
              </w:rPr>
              <w:t>O:</w:t>
            </w:r>
            <w:r>
              <w:rPr>
                <w:b/>
                <w:color w:val="000000" w:themeColor="text1"/>
                <w:sz w:val="20"/>
                <w:szCs w:val="20"/>
              </w:rPr>
              <w:t>实习审核员</w:t>
            </w:r>
          </w:p>
        </w:tc>
        <w:tc>
          <w:tcPr>
            <w:tcW w:w="2333" w:type="dxa"/>
            <w:gridSpan w:val="2"/>
            <w:vAlign w:val="center"/>
          </w:tcPr>
          <w:p w:rsidR="00803A1B" w:rsidRDefault="00803A1B" w:rsidP="00803A1B">
            <w:pPr>
              <w:spacing w:line="240" w:lineRule="exact"/>
              <w:jc w:val="center"/>
              <w:rPr>
                <w:b/>
                <w:color w:val="000000" w:themeColor="text1"/>
                <w:sz w:val="20"/>
                <w:szCs w:val="20"/>
              </w:rPr>
            </w:pPr>
            <w:r>
              <w:rPr>
                <w:b/>
                <w:color w:val="000000" w:themeColor="text1"/>
                <w:sz w:val="20"/>
                <w:szCs w:val="20"/>
              </w:rPr>
              <w:t>Q:23.01.01</w:t>
            </w:r>
          </w:p>
          <w:p w:rsidR="00803A1B" w:rsidRDefault="00803A1B" w:rsidP="00803A1B">
            <w:pPr>
              <w:spacing w:line="240" w:lineRule="exact"/>
              <w:jc w:val="center"/>
              <w:rPr>
                <w:b/>
                <w:color w:val="000000" w:themeColor="text1"/>
                <w:sz w:val="20"/>
                <w:szCs w:val="20"/>
              </w:rPr>
            </w:pPr>
            <w:r>
              <w:rPr>
                <w:b/>
                <w:color w:val="000000" w:themeColor="text1"/>
                <w:sz w:val="20"/>
                <w:szCs w:val="20"/>
              </w:rPr>
              <w:t>E:23.01.01</w:t>
            </w:r>
          </w:p>
          <w:p w:rsidR="00803A1B" w:rsidRDefault="00803A1B" w:rsidP="00803A1B">
            <w:pPr>
              <w:spacing w:line="240" w:lineRule="exact"/>
              <w:jc w:val="center"/>
              <w:rPr>
                <w:b/>
                <w:color w:val="000000" w:themeColor="text1"/>
                <w:sz w:val="20"/>
                <w:szCs w:val="20"/>
              </w:rPr>
            </w:pPr>
            <w:r>
              <w:rPr>
                <w:b/>
                <w:color w:val="000000" w:themeColor="text1"/>
                <w:sz w:val="20"/>
                <w:szCs w:val="20"/>
              </w:rPr>
              <w:t>O:23.01.01</w:t>
            </w:r>
          </w:p>
        </w:tc>
      </w:tr>
      <w:tr w:rsidR="00DA1196">
        <w:trPr>
          <w:trHeight w:val="510"/>
        </w:trPr>
        <w:tc>
          <w:tcPr>
            <w:tcW w:w="1844" w:type="dxa"/>
            <w:gridSpan w:val="2"/>
            <w:vAlign w:val="center"/>
          </w:tcPr>
          <w:p w:rsidR="00803A1B" w:rsidRDefault="00803A1B">
            <w:pPr>
              <w:rPr>
                <w:b/>
                <w:color w:val="000000" w:themeColor="text1"/>
                <w:sz w:val="20"/>
                <w:szCs w:val="20"/>
              </w:rPr>
            </w:pPr>
          </w:p>
        </w:tc>
        <w:tc>
          <w:tcPr>
            <w:tcW w:w="992" w:type="dxa"/>
            <w:vAlign w:val="center"/>
          </w:tcPr>
          <w:p w:rsidR="00803A1B" w:rsidRDefault="00803A1B">
            <w:pPr>
              <w:rPr>
                <w:b/>
                <w:color w:val="000000" w:themeColor="text1"/>
                <w:sz w:val="20"/>
                <w:szCs w:val="20"/>
              </w:rPr>
            </w:pPr>
          </w:p>
        </w:tc>
        <w:tc>
          <w:tcPr>
            <w:tcW w:w="1216" w:type="dxa"/>
            <w:vAlign w:val="center"/>
          </w:tcPr>
          <w:p w:rsidR="00803A1B" w:rsidRDefault="00803A1B">
            <w:pPr>
              <w:rPr>
                <w:b/>
                <w:color w:val="000000" w:themeColor="text1"/>
                <w:sz w:val="20"/>
                <w:szCs w:val="20"/>
              </w:rPr>
            </w:pPr>
          </w:p>
        </w:tc>
        <w:tc>
          <w:tcPr>
            <w:tcW w:w="3478" w:type="dxa"/>
            <w:gridSpan w:val="3"/>
            <w:vAlign w:val="center"/>
          </w:tcPr>
          <w:p w:rsidR="00803A1B" w:rsidRDefault="00803A1B">
            <w:pPr>
              <w:rPr>
                <w:b/>
                <w:color w:val="000000" w:themeColor="text1"/>
                <w:sz w:val="20"/>
                <w:szCs w:val="20"/>
              </w:rPr>
            </w:pPr>
          </w:p>
        </w:tc>
        <w:tc>
          <w:tcPr>
            <w:tcW w:w="2333" w:type="dxa"/>
            <w:gridSpan w:val="2"/>
            <w:vAlign w:val="center"/>
          </w:tcPr>
          <w:p w:rsidR="00803A1B" w:rsidRDefault="00803A1B">
            <w:pPr>
              <w:rPr>
                <w:b/>
                <w:color w:val="000000" w:themeColor="text1"/>
                <w:sz w:val="20"/>
                <w:szCs w:val="20"/>
              </w:rPr>
            </w:pPr>
          </w:p>
        </w:tc>
      </w:tr>
      <w:tr w:rsidR="00DA1196">
        <w:trPr>
          <w:trHeight w:val="465"/>
        </w:trPr>
        <w:tc>
          <w:tcPr>
            <w:tcW w:w="1844" w:type="dxa"/>
            <w:gridSpan w:val="2"/>
            <w:vAlign w:val="center"/>
          </w:tcPr>
          <w:p w:rsidR="00803A1B" w:rsidRDefault="00803A1B">
            <w:pPr>
              <w:rPr>
                <w:b/>
                <w:color w:val="000000" w:themeColor="text1"/>
                <w:sz w:val="20"/>
                <w:szCs w:val="20"/>
              </w:rPr>
            </w:pPr>
          </w:p>
        </w:tc>
        <w:tc>
          <w:tcPr>
            <w:tcW w:w="992" w:type="dxa"/>
            <w:vAlign w:val="center"/>
          </w:tcPr>
          <w:p w:rsidR="00803A1B" w:rsidRDefault="00803A1B">
            <w:pPr>
              <w:rPr>
                <w:b/>
                <w:color w:val="000000" w:themeColor="text1"/>
                <w:sz w:val="20"/>
                <w:szCs w:val="20"/>
              </w:rPr>
            </w:pPr>
          </w:p>
        </w:tc>
        <w:tc>
          <w:tcPr>
            <w:tcW w:w="1216" w:type="dxa"/>
            <w:vAlign w:val="center"/>
          </w:tcPr>
          <w:p w:rsidR="00803A1B" w:rsidRDefault="00803A1B">
            <w:pPr>
              <w:rPr>
                <w:b/>
                <w:color w:val="000000" w:themeColor="text1"/>
                <w:sz w:val="20"/>
                <w:szCs w:val="20"/>
              </w:rPr>
            </w:pPr>
          </w:p>
        </w:tc>
        <w:tc>
          <w:tcPr>
            <w:tcW w:w="3478" w:type="dxa"/>
            <w:gridSpan w:val="3"/>
            <w:vAlign w:val="center"/>
          </w:tcPr>
          <w:p w:rsidR="00803A1B" w:rsidRDefault="00803A1B">
            <w:pPr>
              <w:rPr>
                <w:b/>
                <w:color w:val="000000" w:themeColor="text1"/>
                <w:sz w:val="20"/>
                <w:szCs w:val="20"/>
              </w:rPr>
            </w:pPr>
          </w:p>
        </w:tc>
        <w:tc>
          <w:tcPr>
            <w:tcW w:w="2333" w:type="dxa"/>
            <w:gridSpan w:val="2"/>
            <w:vAlign w:val="center"/>
          </w:tcPr>
          <w:p w:rsidR="00803A1B" w:rsidRDefault="00803A1B">
            <w:pPr>
              <w:rPr>
                <w:b/>
                <w:color w:val="000000" w:themeColor="text1"/>
                <w:sz w:val="20"/>
                <w:szCs w:val="20"/>
              </w:rPr>
            </w:pPr>
          </w:p>
        </w:tc>
      </w:tr>
      <w:tr w:rsidR="00DA1196">
        <w:trPr>
          <w:trHeight w:val="351"/>
        </w:trPr>
        <w:tc>
          <w:tcPr>
            <w:tcW w:w="1844" w:type="dxa"/>
            <w:gridSpan w:val="2"/>
            <w:vAlign w:val="center"/>
          </w:tcPr>
          <w:p w:rsidR="00803A1B" w:rsidRDefault="00803A1B">
            <w:pPr>
              <w:rPr>
                <w:b/>
                <w:color w:val="000000" w:themeColor="text1"/>
                <w:sz w:val="20"/>
                <w:szCs w:val="20"/>
              </w:rPr>
            </w:pPr>
          </w:p>
        </w:tc>
        <w:tc>
          <w:tcPr>
            <w:tcW w:w="992" w:type="dxa"/>
            <w:vAlign w:val="center"/>
          </w:tcPr>
          <w:p w:rsidR="00803A1B" w:rsidRDefault="00803A1B">
            <w:pPr>
              <w:rPr>
                <w:b/>
                <w:color w:val="000000" w:themeColor="text1"/>
                <w:sz w:val="20"/>
                <w:szCs w:val="20"/>
              </w:rPr>
            </w:pPr>
          </w:p>
        </w:tc>
        <w:tc>
          <w:tcPr>
            <w:tcW w:w="1216" w:type="dxa"/>
            <w:vAlign w:val="center"/>
          </w:tcPr>
          <w:p w:rsidR="00803A1B" w:rsidRDefault="00803A1B">
            <w:pPr>
              <w:rPr>
                <w:b/>
                <w:color w:val="000000" w:themeColor="text1"/>
                <w:sz w:val="20"/>
                <w:szCs w:val="20"/>
              </w:rPr>
            </w:pPr>
          </w:p>
        </w:tc>
        <w:tc>
          <w:tcPr>
            <w:tcW w:w="3478" w:type="dxa"/>
            <w:gridSpan w:val="3"/>
            <w:vAlign w:val="center"/>
          </w:tcPr>
          <w:p w:rsidR="00803A1B" w:rsidRDefault="00803A1B">
            <w:pPr>
              <w:rPr>
                <w:b/>
                <w:color w:val="000000" w:themeColor="text1"/>
                <w:sz w:val="20"/>
                <w:szCs w:val="20"/>
              </w:rPr>
            </w:pPr>
          </w:p>
        </w:tc>
        <w:tc>
          <w:tcPr>
            <w:tcW w:w="2333" w:type="dxa"/>
            <w:gridSpan w:val="2"/>
            <w:vAlign w:val="center"/>
          </w:tcPr>
          <w:p w:rsidR="00803A1B" w:rsidRDefault="00803A1B">
            <w:pPr>
              <w:rPr>
                <w:b/>
                <w:color w:val="000000" w:themeColor="text1"/>
                <w:sz w:val="20"/>
                <w:szCs w:val="20"/>
              </w:rPr>
            </w:pPr>
          </w:p>
        </w:tc>
      </w:tr>
      <w:tr w:rsidR="00DA1196">
        <w:trPr>
          <w:trHeight w:val="351"/>
        </w:trPr>
        <w:tc>
          <w:tcPr>
            <w:tcW w:w="9863" w:type="dxa"/>
            <w:gridSpan w:val="9"/>
            <w:vAlign w:val="center"/>
          </w:tcPr>
          <w:p w:rsidR="00803A1B" w:rsidRDefault="00803A1B">
            <w:pPr>
              <w:rPr>
                <w:b/>
                <w:color w:val="000000" w:themeColor="text1"/>
                <w:sz w:val="20"/>
                <w:szCs w:val="20"/>
              </w:rPr>
            </w:pPr>
            <w:r>
              <w:rPr>
                <w:rFonts w:hint="eastAsia"/>
                <w:b/>
                <w:color w:val="000000" w:themeColor="text1"/>
                <w:sz w:val="20"/>
                <w:szCs w:val="20"/>
              </w:rPr>
              <w:t>与审核组同行人员</w:t>
            </w:r>
          </w:p>
        </w:tc>
      </w:tr>
      <w:tr w:rsidR="00DA1196">
        <w:trPr>
          <w:trHeight w:val="351"/>
        </w:trPr>
        <w:tc>
          <w:tcPr>
            <w:tcW w:w="1844" w:type="dxa"/>
            <w:gridSpan w:val="2"/>
            <w:vAlign w:val="center"/>
          </w:tcPr>
          <w:p w:rsidR="00803A1B" w:rsidRDefault="00803A1B">
            <w:pPr>
              <w:rPr>
                <w:b/>
                <w:color w:val="000000" w:themeColor="text1"/>
                <w:sz w:val="20"/>
                <w:szCs w:val="20"/>
              </w:rPr>
            </w:pPr>
            <w:r>
              <w:rPr>
                <w:rFonts w:hint="eastAsia"/>
                <w:b/>
                <w:color w:val="000000" w:themeColor="text1"/>
                <w:sz w:val="20"/>
                <w:szCs w:val="20"/>
              </w:rPr>
              <w:t>姓名</w:t>
            </w:r>
          </w:p>
        </w:tc>
        <w:tc>
          <w:tcPr>
            <w:tcW w:w="992" w:type="dxa"/>
            <w:vAlign w:val="center"/>
          </w:tcPr>
          <w:p w:rsidR="00803A1B" w:rsidRDefault="00803A1B">
            <w:pPr>
              <w:rPr>
                <w:b/>
                <w:color w:val="000000" w:themeColor="text1"/>
                <w:sz w:val="20"/>
                <w:szCs w:val="20"/>
              </w:rPr>
            </w:pPr>
            <w:r>
              <w:rPr>
                <w:rFonts w:hint="eastAsia"/>
                <w:b/>
                <w:color w:val="000000" w:themeColor="text1"/>
                <w:sz w:val="20"/>
                <w:szCs w:val="20"/>
              </w:rPr>
              <w:t>性别</w:t>
            </w:r>
          </w:p>
        </w:tc>
        <w:tc>
          <w:tcPr>
            <w:tcW w:w="1216" w:type="dxa"/>
            <w:vAlign w:val="center"/>
          </w:tcPr>
          <w:p w:rsidR="00803A1B" w:rsidRDefault="00803A1B">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03A1B" w:rsidRDefault="00803A1B">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03A1B" w:rsidRDefault="00803A1B">
            <w:pPr>
              <w:rPr>
                <w:b/>
                <w:color w:val="000000" w:themeColor="text1"/>
                <w:sz w:val="20"/>
                <w:szCs w:val="20"/>
              </w:rPr>
            </w:pPr>
            <w:r>
              <w:rPr>
                <w:rFonts w:hint="eastAsia"/>
                <w:b/>
                <w:color w:val="000000" w:themeColor="text1"/>
                <w:sz w:val="20"/>
                <w:szCs w:val="20"/>
              </w:rPr>
              <w:t>备注</w:t>
            </w:r>
          </w:p>
        </w:tc>
      </w:tr>
      <w:tr w:rsidR="00DA1196">
        <w:trPr>
          <w:trHeight w:val="351"/>
        </w:trPr>
        <w:tc>
          <w:tcPr>
            <w:tcW w:w="1844" w:type="dxa"/>
            <w:gridSpan w:val="2"/>
            <w:vAlign w:val="center"/>
          </w:tcPr>
          <w:p w:rsidR="00803A1B" w:rsidRDefault="00803A1B">
            <w:pPr>
              <w:rPr>
                <w:b/>
                <w:color w:val="000000" w:themeColor="text1"/>
              </w:rPr>
            </w:pPr>
          </w:p>
        </w:tc>
        <w:tc>
          <w:tcPr>
            <w:tcW w:w="992" w:type="dxa"/>
            <w:vAlign w:val="center"/>
          </w:tcPr>
          <w:p w:rsidR="00803A1B" w:rsidRDefault="00803A1B">
            <w:pPr>
              <w:rPr>
                <w:b/>
                <w:color w:val="000000" w:themeColor="text1"/>
              </w:rPr>
            </w:pPr>
          </w:p>
        </w:tc>
        <w:tc>
          <w:tcPr>
            <w:tcW w:w="1216" w:type="dxa"/>
            <w:vAlign w:val="center"/>
          </w:tcPr>
          <w:p w:rsidR="00803A1B" w:rsidRDefault="00803A1B">
            <w:pPr>
              <w:rPr>
                <w:b/>
                <w:color w:val="000000" w:themeColor="text1"/>
              </w:rPr>
            </w:pPr>
          </w:p>
        </w:tc>
        <w:tc>
          <w:tcPr>
            <w:tcW w:w="3478" w:type="dxa"/>
            <w:gridSpan w:val="3"/>
            <w:vAlign w:val="center"/>
          </w:tcPr>
          <w:p w:rsidR="00803A1B" w:rsidRDefault="00803A1B">
            <w:pPr>
              <w:rPr>
                <w:b/>
                <w:color w:val="000000" w:themeColor="text1"/>
              </w:rPr>
            </w:pPr>
          </w:p>
        </w:tc>
        <w:tc>
          <w:tcPr>
            <w:tcW w:w="2333" w:type="dxa"/>
            <w:gridSpan w:val="2"/>
            <w:vAlign w:val="center"/>
          </w:tcPr>
          <w:p w:rsidR="00803A1B" w:rsidRDefault="00803A1B">
            <w:pPr>
              <w:rPr>
                <w:b/>
                <w:color w:val="000000" w:themeColor="text1"/>
              </w:rPr>
            </w:pPr>
          </w:p>
        </w:tc>
      </w:tr>
      <w:tr w:rsidR="00DA1196">
        <w:trPr>
          <w:trHeight w:val="351"/>
        </w:trPr>
        <w:tc>
          <w:tcPr>
            <w:tcW w:w="1844" w:type="dxa"/>
            <w:gridSpan w:val="2"/>
            <w:vAlign w:val="center"/>
          </w:tcPr>
          <w:p w:rsidR="00803A1B" w:rsidRDefault="00803A1B">
            <w:pPr>
              <w:rPr>
                <w:b/>
                <w:color w:val="000000" w:themeColor="text1"/>
              </w:rPr>
            </w:pPr>
          </w:p>
        </w:tc>
        <w:tc>
          <w:tcPr>
            <w:tcW w:w="992" w:type="dxa"/>
            <w:vAlign w:val="center"/>
          </w:tcPr>
          <w:p w:rsidR="00803A1B" w:rsidRDefault="00803A1B">
            <w:pPr>
              <w:rPr>
                <w:b/>
                <w:color w:val="000000" w:themeColor="text1"/>
              </w:rPr>
            </w:pPr>
          </w:p>
        </w:tc>
        <w:tc>
          <w:tcPr>
            <w:tcW w:w="1216" w:type="dxa"/>
            <w:vAlign w:val="center"/>
          </w:tcPr>
          <w:p w:rsidR="00803A1B" w:rsidRDefault="00803A1B">
            <w:pPr>
              <w:rPr>
                <w:b/>
                <w:color w:val="000000" w:themeColor="text1"/>
              </w:rPr>
            </w:pPr>
          </w:p>
        </w:tc>
        <w:tc>
          <w:tcPr>
            <w:tcW w:w="3478" w:type="dxa"/>
            <w:gridSpan w:val="3"/>
            <w:vAlign w:val="center"/>
          </w:tcPr>
          <w:p w:rsidR="00803A1B" w:rsidRDefault="00803A1B">
            <w:pPr>
              <w:rPr>
                <w:b/>
                <w:color w:val="000000" w:themeColor="text1"/>
              </w:rPr>
            </w:pPr>
          </w:p>
        </w:tc>
        <w:tc>
          <w:tcPr>
            <w:tcW w:w="2333" w:type="dxa"/>
            <w:gridSpan w:val="2"/>
            <w:vAlign w:val="center"/>
          </w:tcPr>
          <w:p w:rsidR="00803A1B" w:rsidRDefault="00803A1B">
            <w:pPr>
              <w:rPr>
                <w:b/>
                <w:color w:val="000000" w:themeColor="text1"/>
              </w:rPr>
            </w:pPr>
          </w:p>
        </w:tc>
      </w:tr>
    </w:tbl>
    <w:p w:rsidR="00803A1B" w:rsidRDefault="00803A1B">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8"/>
        <w:tblW w:w="9923" w:type="dxa"/>
        <w:tblInd w:w="-743" w:type="dxa"/>
        <w:tblLayout w:type="fixed"/>
        <w:tblLook w:val="04A0"/>
      </w:tblPr>
      <w:tblGrid>
        <w:gridCol w:w="2269"/>
        <w:gridCol w:w="7654"/>
      </w:tblGrid>
      <w:tr w:rsidR="00DA1196">
        <w:tc>
          <w:tcPr>
            <w:tcW w:w="2269" w:type="dxa"/>
            <w:vAlign w:val="center"/>
          </w:tcPr>
          <w:p w:rsidR="00803A1B" w:rsidRDefault="00A02AA0">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sidR="00803A1B">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sidR="00803A1B">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803A1B">
              <w:rPr>
                <w:rFonts w:ascii="宋体" w:hAnsiTheme="minorHAnsi" w:cs="宋体"/>
                <w:color w:val="000000" w:themeColor="text1"/>
                <w:kern w:val="0"/>
                <w:sz w:val="20"/>
                <w:szCs w:val="20"/>
              </w:rPr>
              <w:t>OHSMS</w:t>
            </w:r>
          </w:p>
          <w:p w:rsidR="00803A1B" w:rsidRDefault="00803A1B">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03A1B" w:rsidRDefault="00803A1B">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DA1196">
        <w:tc>
          <w:tcPr>
            <w:tcW w:w="2269" w:type="dxa"/>
            <w:vAlign w:val="center"/>
          </w:tcPr>
          <w:p w:rsidR="00803A1B" w:rsidRDefault="00803A1B">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803A1B" w:rsidRDefault="00803A1B">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03A1B" w:rsidRDefault="00803A1B">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DA1196">
        <w:tc>
          <w:tcPr>
            <w:tcW w:w="2269" w:type="dxa"/>
            <w:vAlign w:val="center"/>
          </w:tcPr>
          <w:p w:rsidR="00803A1B" w:rsidRDefault="00803A1B">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03A1B" w:rsidRDefault="00803A1B">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03A1B" w:rsidRDefault="00803A1B">
      <w:pPr>
        <w:rPr>
          <w:rFonts w:ascii="宋体" w:hAnsi="宋体"/>
          <w:b/>
          <w:color w:val="000000" w:themeColor="text1"/>
          <w:sz w:val="16"/>
          <w:szCs w:val="16"/>
        </w:rPr>
      </w:pPr>
    </w:p>
    <w:p w:rsidR="00803A1B" w:rsidRDefault="00803A1B">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rsidR="00803A1B" w:rsidRPr="00071D0F" w:rsidRDefault="00803A1B" w:rsidP="00803A1B">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Q：GB/T 19001-2016idtISO 9001:2015,E：GB/T 24001-2016idtISO 14001:2015,O：GB/T45001—2020/ISO 45001:2018</w:t>
      </w:r>
      <w:bookmarkEnd w:id="4"/>
      <w:r w:rsidRPr="009E35D1">
        <w:rPr>
          <w:rFonts w:ascii="宋体" w:hAnsi="宋体" w:hint="eastAsia"/>
          <w:b/>
          <w:color w:val="000000" w:themeColor="text1"/>
          <w:sz w:val="26"/>
          <w:szCs w:val="26"/>
        </w:rPr>
        <w:t>四、受审核方基本信息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rsidR="00DA1196">
        <w:trPr>
          <w:trHeight w:val="293"/>
          <w:jc w:val="center"/>
        </w:trPr>
        <w:tc>
          <w:tcPr>
            <w:tcW w:w="1919" w:type="dxa"/>
          </w:tcPr>
          <w:p w:rsidR="00803A1B" w:rsidRDefault="00803A1B">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03A1B" w:rsidRDefault="00803A1B">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江西阳光行动科技有限公司</w:t>
            </w:r>
            <w:bookmarkEnd w:id="5"/>
          </w:p>
        </w:tc>
        <w:tc>
          <w:tcPr>
            <w:tcW w:w="1134" w:type="dxa"/>
            <w:gridSpan w:val="3"/>
          </w:tcPr>
          <w:p w:rsidR="00803A1B" w:rsidRDefault="00803A1B">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03A1B" w:rsidRDefault="00803A1B">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45</w:t>
            </w:r>
            <w:bookmarkEnd w:id="6"/>
          </w:p>
        </w:tc>
      </w:tr>
      <w:tr w:rsidR="00DA1196">
        <w:trPr>
          <w:trHeight w:val="307"/>
          <w:jc w:val="center"/>
        </w:trPr>
        <w:tc>
          <w:tcPr>
            <w:tcW w:w="1919" w:type="dxa"/>
          </w:tcPr>
          <w:p w:rsidR="00803A1B" w:rsidRDefault="00803A1B">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03A1B" w:rsidRDefault="00D94019">
            <w:pPr>
              <w:spacing w:line="320" w:lineRule="exact"/>
              <w:jc w:val="center"/>
              <w:rPr>
                <w:rFonts w:ascii="宋体" w:hAnsi="宋体"/>
                <w:b/>
                <w:color w:val="000000" w:themeColor="text1"/>
                <w:sz w:val="20"/>
                <w:szCs w:val="20"/>
              </w:rPr>
            </w:pPr>
            <w:r w:rsidRPr="00D94019">
              <w:rPr>
                <w:rFonts w:ascii="宋体" w:hAnsi="宋体" w:hint="eastAsia"/>
                <w:b/>
                <w:color w:val="000000" w:themeColor="text1"/>
                <w:sz w:val="20"/>
                <w:szCs w:val="20"/>
              </w:rPr>
              <w:t>江西省樟树市城北经济技术开发区清江大道688号</w:t>
            </w:r>
          </w:p>
        </w:tc>
        <w:tc>
          <w:tcPr>
            <w:tcW w:w="540" w:type="dxa"/>
            <w:vMerge w:val="restart"/>
          </w:tcPr>
          <w:p w:rsidR="00803A1B" w:rsidRDefault="00803A1B">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803A1B" w:rsidRDefault="00803A1B">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03A1B" w:rsidRDefault="00803A1B" w:rsidP="00803A1B">
            <w:pPr>
              <w:spacing w:line="320" w:lineRule="exact"/>
              <w:rPr>
                <w:rFonts w:ascii="宋体" w:hAnsi="宋体"/>
                <w:b/>
                <w:color w:val="000000" w:themeColor="text1"/>
                <w:spacing w:val="-20"/>
                <w:sz w:val="20"/>
                <w:szCs w:val="20"/>
              </w:rPr>
            </w:pPr>
            <w:bookmarkStart w:id="7" w:name="注册邮编"/>
            <w:r>
              <w:rPr>
                <w:rFonts w:ascii="宋体" w:hAnsi="宋体"/>
                <w:b/>
                <w:color w:val="000000" w:themeColor="text1"/>
                <w:spacing w:val="-20"/>
                <w:sz w:val="20"/>
                <w:szCs w:val="20"/>
              </w:rPr>
              <w:t>331200</w:t>
            </w:r>
            <w:bookmarkEnd w:id="7"/>
          </w:p>
        </w:tc>
      </w:tr>
      <w:tr w:rsidR="00DA1196">
        <w:trPr>
          <w:trHeight w:val="315"/>
          <w:jc w:val="center"/>
        </w:trPr>
        <w:tc>
          <w:tcPr>
            <w:tcW w:w="1919" w:type="dxa"/>
            <w:vAlign w:val="center"/>
          </w:tcPr>
          <w:p w:rsidR="00803A1B" w:rsidRDefault="00803A1B">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03A1B" w:rsidRDefault="00803A1B">
            <w:pPr>
              <w:spacing w:line="320" w:lineRule="exact"/>
              <w:rPr>
                <w:rFonts w:ascii="宋体" w:hAnsi="宋体"/>
                <w:b/>
                <w:color w:val="000000" w:themeColor="text1"/>
                <w:sz w:val="20"/>
                <w:szCs w:val="20"/>
              </w:rPr>
            </w:pPr>
          </w:p>
        </w:tc>
        <w:tc>
          <w:tcPr>
            <w:tcW w:w="540" w:type="dxa"/>
            <w:vMerge/>
            <w:vAlign w:val="center"/>
          </w:tcPr>
          <w:p w:rsidR="00803A1B" w:rsidRDefault="00803A1B">
            <w:pPr>
              <w:spacing w:line="320" w:lineRule="exact"/>
              <w:jc w:val="center"/>
              <w:rPr>
                <w:rFonts w:ascii="宋体" w:hAnsi="宋体"/>
                <w:b/>
                <w:color w:val="000000" w:themeColor="text1"/>
                <w:sz w:val="20"/>
                <w:szCs w:val="20"/>
              </w:rPr>
            </w:pPr>
          </w:p>
        </w:tc>
        <w:tc>
          <w:tcPr>
            <w:tcW w:w="1297" w:type="dxa"/>
          </w:tcPr>
          <w:p w:rsidR="00803A1B" w:rsidRDefault="00803A1B">
            <w:pPr>
              <w:spacing w:line="320" w:lineRule="exact"/>
              <w:rPr>
                <w:rFonts w:ascii="宋体" w:hAnsi="宋体"/>
                <w:b/>
                <w:color w:val="000000" w:themeColor="text1"/>
                <w:sz w:val="20"/>
                <w:szCs w:val="20"/>
              </w:rPr>
            </w:pPr>
          </w:p>
        </w:tc>
      </w:tr>
      <w:tr w:rsidR="00DA1196">
        <w:trPr>
          <w:trHeight w:val="315"/>
          <w:jc w:val="center"/>
        </w:trPr>
        <w:tc>
          <w:tcPr>
            <w:tcW w:w="1919" w:type="dxa"/>
            <w:vAlign w:val="center"/>
          </w:tcPr>
          <w:p w:rsidR="00803A1B" w:rsidRDefault="00803A1B">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03A1B" w:rsidRDefault="00803A1B">
            <w:pPr>
              <w:spacing w:line="320" w:lineRule="exact"/>
              <w:rPr>
                <w:rFonts w:ascii="宋体" w:hAnsi="宋体"/>
                <w:b/>
                <w:color w:val="000000" w:themeColor="text1"/>
                <w:sz w:val="20"/>
                <w:szCs w:val="20"/>
              </w:rPr>
            </w:pPr>
          </w:p>
        </w:tc>
        <w:tc>
          <w:tcPr>
            <w:tcW w:w="540" w:type="dxa"/>
            <w:vMerge/>
            <w:vAlign w:val="center"/>
          </w:tcPr>
          <w:p w:rsidR="00803A1B" w:rsidRDefault="00803A1B">
            <w:pPr>
              <w:spacing w:line="320" w:lineRule="exact"/>
              <w:jc w:val="center"/>
              <w:rPr>
                <w:rFonts w:ascii="宋体" w:hAnsi="宋体"/>
                <w:b/>
                <w:color w:val="000000" w:themeColor="text1"/>
                <w:sz w:val="20"/>
                <w:szCs w:val="20"/>
              </w:rPr>
            </w:pPr>
          </w:p>
        </w:tc>
        <w:tc>
          <w:tcPr>
            <w:tcW w:w="1297" w:type="dxa"/>
          </w:tcPr>
          <w:p w:rsidR="00803A1B" w:rsidRDefault="00803A1B">
            <w:pPr>
              <w:spacing w:line="320" w:lineRule="exact"/>
              <w:rPr>
                <w:rFonts w:ascii="宋体" w:hAnsi="宋体"/>
                <w:b/>
                <w:color w:val="000000" w:themeColor="text1"/>
                <w:sz w:val="20"/>
                <w:szCs w:val="20"/>
              </w:rPr>
            </w:pPr>
          </w:p>
        </w:tc>
      </w:tr>
      <w:tr w:rsidR="00DA1196">
        <w:trPr>
          <w:trHeight w:val="315"/>
          <w:jc w:val="center"/>
        </w:trPr>
        <w:tc>
          <w:tcPr>
            <w:tcW w:w="1919" w:type="dxa"/>
            <w:vAlign w:val="center"/>
          </w:tcPr>
          <w:p w:rsidR="00803A1B" w:rsidRDefault="00803A1B">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03A1B" w:rsidRDefault="00803A1B">
            <w:pPr>
              <w:spacing w:line="320" w:lineRule="exact"/>
              <w:rPr>
                <w:rFonts w:ascii="宋体" w:hAnsi="宋体"/>
                <w:b/>
                <w:color w:val="000000" w:themeColor="text1"/>
                <w:sz w:val="20"/>
                <w:szCs w:val="20"/>
              </w:rPr>
            </w:pPr>
          </w:p>
        </w:tc>
        <w:tc>
          <w:tcPr>
            <w:tcW w:w="540" w:type="dxa"/>
            <w:vMerge/>
            <w:vAlign w:val="center"/>
          </w:tcPr>
          <w:p w:rsidR="00803A1B" w:rsidRDefault="00803A1B">
            <w:pPr>
              <w:spacing w:line="320" w:lineRule="exact"/>
              <w:jc w:val="center"/>
              <w:rPr>
                <w:rFonts w:ascii="宋体" w:hAnsi="宋体"/>
                <w:b/>
                <w:color w:val="000000" w:themeColor="text1"/>
                <w:sz w:val="20"/>
                <w:szCs w:val="20"/>
              </w:rPr>
            </w:pPr>
          </w:p>
        </w:tc>
        <w:tc>
          <w:tcPr>
            <w:tcW w:w="1297" w:type="dxa"/>
          </w:tcPr>
          <w:p w:rsidR="00803A1B" w:rsidRDefault="00803A1B">
            <w:pPr>
              <w:spacing w:line="320" w:lineRule="exact"/>
              <w:rPr>
                <w:rFonts w:ascii="宋体" w:hAnsi="宋体"/>
                <w:b/>
                <w:color w:val="000000" w:themeColor="text1"/>
                <w:sz w:val="20"/>
                <w:szCs w:val="20"/>
              </w:rPr>
            </w:pPr>
          </w:p>
        </w:tc>
      </w:tr>
      <w:tr w:rsidR="00DA1196">
        <w:trPr>
          <w:trHeight w:val="237"/>
          <w:jc w:val="center"/>
        </w:trPr>
        <w:tc>
          <w:tcPr>
            <w:tcW w:w="1919" w:type="dxa"/>
            <w:vAlign w:val="center"/>
          </w:tcPr>
          <w:p w:rsidR="00803A1B" w:rsidRDefault="00803A1B">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803A1B" w:rsidRDefault="00803A1B">
            <w:pPr>
              <w:spacing w:line="320" w:lineRule="exact"/>
              <w:rPr>
                <w:rFonts w:ascii="宋体" w:hAnsi="宋体"/>
                <w:b/>
                <w:color w:val="000000" w:themeColor="text1"/>
                <w:sz w:val="20"/>
                <w:szCs w:val="20"/>
              </w:rPr>
            </w:pPr>
          </w:p>
        </w:tc>
        <w:tc>
          <w:tcPr>
            <w:tcW w:w="540" w:type="dxa"/>
            <w:vMerge/>
            <w:vAlign w:val="center"/>
          </w:tcPr>
          <w:p w:rsidR="00803A1B" w:rsidRDefault="00803A1B">
            <w:pPr>
              <w:spacing w:line="320" w:lineRule="exact"/>
              <w:jc w:val="center"/>
              <w:rPr>
                <w:rFonts w:ascii="宋体" w:hAnsi="宋体"/>
                <w:b/>
                <w:color w:val="000000" w:themeColor="text1"/>
                <w:sz w:val="20"/>
                <w:szCs w:val="20"/>
              </w:rPr>
            </w:pPr>
          </w:p>
        </w:tc>
        <w:tc>
          <w:tcPr>
            <w:tcW w:w="1297" w:type="dxa"/>
          </w:tcPr>
          <w:p w:rsidR="00803A1B" w:rsidRDefault="00803A1B">
            <w:pPr>
              <w:spacing w:line="320" w:lineRule="exact"/>
              <w:rPr>
                <w:rFonts w:ascii="宋体" w:hAnsi="宋体"/>
                <w:b/>
                <w:color w:val="000000" w:themeColor="text1"/>
                <w:sz w:val="20"/>
                <w:szCs w:val="20"/>
              </w:rPr>
            </w:pPr>
          </w:p>
        </w:tc>
      </w:tr>
      <w:tr w:rsidR="00DA1196">
        <w:trPr>
          <w:trHeight w:val="247"/>
          <w:jc w:val="center"/>
        </w:trPr>
        <w:tc>
          <w:tcPr>
            <w:tcW w:w="1919" w:type="dxa"/>
            <w:vAlign w:val="center"/>
          </w:tcPr>
          <w:p w:rsidR="00803A1B" w:rsidRDefault="00803A1B">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03A1B" w:rsidRDefault="00803A1B">
            <w:pPr>
              <w:spacing w:line="320" w:lineRule="exact"/>
              <w:jc w:val="center"/>
              <w:rPr>
                <w:rFonts w:ascii="宋体" w:hAnsi="宋体"/>
                <w:b/>
                <w:color w:val="000000" w:themeColor="text1"/>
                <w:sz w:val="20"/>
                <w:szCs w:val="20"/>
              </w:rPr>
            </w:pPr>
            <w:bookmarkStart w:id="8" w:name="联系人"/>
            <w:r>
              <w:rPr>
                <w:rFonts w:ascii="宋体" w:hAnsi="宋体"/>
                <w:b/>
                <w:color w:val="000000" w:themeColor="text1"/>
                <w:sz w:val="20"/>
                <w:szCs w:val="20"/>
              </w:rPr>
              <w:t>刘涛</w:t>
            </w:r>
            <w:bookmarkEnd w:id="8"/>
          </w:p>
        </w:tc>
        <w:tc>
          <w:tcPr>
            <w:tcW w:w="1362" w:type="dxa"/>
            <w:gridSpan w:val="2"/>
            <w:vAlign w:val="center"/>
          </w:tcPr>
          <w:p w:rsidR="00803A1B" w:rsidRDefault="00803A1B">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03A1B" w:rsidRDefault="00803A1B">
            <w:pPr>
              <w:spacing w:line="320" w:lineRule="exact"/>
              <w:jc w:val="center"/>
              <w:rPr>
                <w:rFonts w:ascii="宋体" w:hAnsi="宋体"/>
                <w:b/>
                <w:color w:val="000000" w:themeColor="text1"/>
                <w:sz w:val="20"/>
                <w:szCs w:val="20"/>
              </w:rPr>
            </w:pPr>
            <w:bookmarkStart w:id="9" w:name="联系人电话"/>
            <w:r>
              <w:rPr>
                <w:rFonts w:ascii="宋体" w:hAnsi="宋体"/>
                <w:b/>
                <w:color w:val="000000" w:themeColor="text1"/>
                <w:sz w:val="20"/>
                <w:szCs w:val="20"/>
              </w:rPr>
              <w:t>18279009815</w:t>
            </w:r>
            <w:bookmarkEnd w:id="9"/>
          </w:p>
        </w:tc>
        <w:tc>
          <w:tcPr>
            <w:tcW w:w="965" w:type="dxa"/>
            <w:gridSpan w:val="3"/>
            <w:vAlign w:val="center"/>
          </w:tcPr>
          <w:p w:rsidR="00803A1B" w:rsidRDefault="00803A1B">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03A1B" w:rsidRDefault="00803A1B">
            <w:pPr>
              <w:spacing w:line="320" w:lineRule="exact"/>
              <w:jc w:val="center"/>
              <w:rPr>
                <w:rFonts w:ascii="宋体" w:hAnsi="宋体"/>
                <w:b/>
                <w:color w:val="000000" w:themeColor="text1"/>
                <w:sz w:val="20"/>
                <w:szCs w:val="20"/>
              </w:rPr>
            </w:pPr>
            <w:bookmarkStart w:id="10" w:name="联系人传真"/>
            <w:bookmarkEnd w:id="10"/>
          </w:p>
        </w:tc>
      </w:tr>
      <w:tr w:rsidR="00DA1196">
        <w:trPr>
          <w:jc w:val="center"/>
        </w:trPr>
        <w:tc>
          <w:tcPr>
            <w:tcW w:w="1919" w:type="dxa"/>
            <w:vAlign w:val="center"/>
          </w:tcPr>
          <w:p w:rsidR="00803A1B" w:rsidRDefault="00803A1B">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03A1B" w:rsidRDefault="00803A1B">
            <w:pPr>
              <w:spacing w:line="320" w:lineRule="exact"/>
              <w:jc w:val="center"/>
              <w:rPr>
                <w:rFonts w:ascii="宋体" w:hAnsi="宋体"/>
                <w:b/>
                <w:color w:val="000000" w:themeColor="text1"/>
                <w:sz w:val="20"/>
                <w:szCs w:val="20"/>
              </w:rPr>
            </w:pPr>
            <w:bookmarkStart w:id="11" w:name="法人"/>
            <w:r>
              <w:rPr>
                <w:rFonts w:ascii="宋体" w:hAnsi="宋体"/>
                <w:b/>
                <w:color w:val="000000" w:themeColor="text1"/>
                <w:sz w:val="20"/>
                <w:szCs w:val="20"/>
              </w:rPr>
              <w:t>张建平</w:t>
            </w:r>
            <w:bookmarkEnd w:id="11"/>
          </w:p>
        </w:tc>
        <w:tc>
          <w:tcPr>
            <w:tcW w:w="1362" w:type="dxa"/>
            <w:gridSpan w:val="2"/>
            <w:vAlign w:val="center"/>
          </w:tcPr>
          <w:p w:rsidR="00803A1B" w:rsidRDefault="00803A1B">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03A1B" w:rsidRDefault="00803A1B">
            <w:pPr>
              <w:spacing w:line="320" w:lineRule="exact"/>
              <w:rPr>
                <w:rFonts w:ascii="宋体" w:hAnsi="宋体"/>
                <w:b/>
                <w:color w:val="000000" w:themeColor="text1"/>
                <w:spacing w:val="-20"/>
                <w:sz w:val="20"/>
                <w:szCs w:val="20"/>
              </w:rPr>
            </w:pPr>
            <w:bookmarkStart w:id="12" w:name="最高管理者"/>
            <w:bookmarkEnd w:id="12"/>
          </w:p>
        </w:tc>
        <w:tc>
          <w:tcPr>
            <w:tcW w:w="1440" w:type="dxa"/>
            <w:gridSpan w:val="5"/>
            <w:vAlign w:val="center"/>
          </w:tcPr>
          <w:p w:rsidR="00803A1B" w:rsidRDefault="00803A1B">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03A1B" w:rsidRDefault="00803A1B">
            <w:pPr>
              <w:spacing w:line="320" w:lineRule="exact"/>
              <w:jc w:val="center"/>
              <w:rPr>
                <w:rFonts w:ascii="宋体" w:hAnsi="宋体"/>
                <w:b/>
                <w:color w:val="000000" w:themeColor="text1"/>
                <w:sz w:val="20"/>
                <w:szCs w:val="20"/>
              </w:rPr>
            </w:pPr>
            <w:bookmarkStart w:id="13" w:name="管理者代表"/>
            <w:r>
              <w:rPr>
                <w:rFonts w:ascii="宋体" w:hAnsi="宋体"/>
                <w:b/>
                <w:color w:val="000000" w:themeColor="text1"/>
                <w:sz w:val="20"/>
                <w:szCs w:val="20"/>
              </w:rPr>
              <w:t>刘涛</w:t>
            </w:r>
            <w:bookmarkEnd w:id="13"/>
          </w:p>
        </w:tc>
      </w:tr>
      <w:tr w:rsidR="00DA1196">
        <w:trPr>
          <w:trHeight w:val="1050"/>
          <w:jc w:val="center"/>
        </w:trPr>
        <w:tc>
          <w:tcPr>
            <w:tcW w:w="1919" w:type="dxa"/>
            <w:vAlign w:val="center"/>
          </w:tcPr>
          <w:p w:rsidR="00803A1B" w:rsidRDefault="00803A1B">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lastRenderedPageBreak/>
              <w:t>申请的产品/</w:t>
            </w:r>
          </w:p>
          <w:p w:rsidR="00803A1B" w:rsidRDefault="00803A1B">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03A1B" w:rsidRDefault="00803A1B">
            <w:pPr>
              <w:spacing w:line="320" w:lineRule="exact"/>
              <w:jc w:val="center"/>
              <w:rPr>
                <w:rFonts w:ascii="宋体" w:hAnsi="宋体"/>
                <w:b/>
                <w:color w:val="000000" w:themeColor="text1"/>
                <w:sz w:val="20"/>
                <w:szCs w:val="20"/>
              </w:rPr>
            </w:pPr>
          </w:p>
        </w:tc>
        <w:tc>
          <w:tcPr>
            <w:tcW w:w="7957" w:type="dxa"/>
            <w:gridSpan w:val="14"/>
          </w:tcPr>
          <w:p w:rsidR="00803A1B" w:rsidRDefault="00803A1B">
            <w:pPr>
              <w:spacing w:line="320" w:lineRule="exact"/>
              <w:rPr>
                <w:rFonts w:ascii="宋体" w:hAnsi="宋体"/>
                <w:b/>
                <w:color w:val="000000" w:themeColor="text1"/>
                <w:sz w:val="20"/>
                <w:szCs w:val="20"/>
                <w:u w:val="single"/>
              </w:rPr>
            </w:pPr>
            <w:bookmarkStart w:id="14" w:name="审核范围"/>
            <w:r>
              <w:rPr>
                <w:rFonts w:ascii="宋体" w:hAnsi="宋体"/>
                <w:b/>
                <w:color w:val="000000" w:themeColor="text1"/>
                <w:sz w:val="20"/>
                <w:szCs w:val="20"/>
              </w:rPr>
              <w:t>Q：手动密集架、智能型密集架、博物馆珍藏架、文物柜架、智能文物储藏架（柜）、智能文物储藏展示柜、期刊架、文件柜、重型货架、药架、阅览桌、阅览椅、电脑桌、旋转式书架、拆装式书架、无轨密集架、防磁柜、底图柜、代保管箱、智能物证架（柜）、学生课桌椅、公寓床、烟花爆竹柜、军用床的生产</w:t>
            </w:r>
          </w:p>
          <w:p w:rsidR="00DA1196" w:rsidRDefault="00803A1B">
            <w:pPr>
              <w:spacing w:line="320" w:lineRule="exact"/>
              <w:rPr>
                <w:rFonts w:ascii="宋体" w:hAnsi="宋体"/>
                <w:b/>
                <w:color w:val="000000" w:themeColor="text1"/>
                <w:sz w:val="20"/>
                <w:szCs w:val="20"/>
              </w:rPr>
            </w:pPr>
            <w:r>
              <w:rPr>
                <w:rFonts w:ascii="宋体" w:hAnsi="宋体"/>
                <w:b/>
                <w:color w:val="000000" w:themeColor="text1"/>
                <w:sz w:val="20"/>
                <w:szCs w:val="20"/>
              </w:rPr>
              <w:t>E：手动密集架、智能型密集架、博物馆珍藏架、文物柜架、智能文物储藏架（柜）、智能文物储藏展示柜、期刊架、文件柜、重型货架、药架、阅览桌、阅览椅、电脑桌、旋转式书架、拆装式书架、无轨密集架、防磁柜、底图柜、代保管箱、智能物证架（柜）、学生课桌椅、公寓床、烟花爆竹柜、军用床的生产所涉及的环境管理活动</w:t>
            </w:r>
          </w:p>
          <w:p w:rsidR="00DA1196" w:rsidRDefault="00803A1B">
            <w:pPr>
              <w:spacing w:line="320" w:lineRule="exact"/>
              <w:rPr>
                <w:rFonts w:ascii="宋体" w:hAnsi="宋体"/>
                <w:b/>
                <w:color w:val="000000" w:themeColor="text1"/>
                <w:sz w:val="20"/>
                <w:szCs w:val="20"/>
              </w:rPr>
            </w:pPr>
            <w:r>
              <w:rPr>
                <w:rFonts w:ascii="宋体" w:hAnsi="宋体"/>
                <w:b/>
                <w:color w:val="000000" w:themeColor="text1"/>
                <w:sz w:val="20"/>
                <w:szCs w:val="20"/>
              </w:rPr>
              <w:t>O：手动密集架、智能型密集架、博物馆珍藏架、文物柜架、智能文物储藏架（柜）、智能文物储藏展示柜、期刊架、文件柜、重型货架、药架、阅览桌、阅览椅、电脑桌、旋转式书架、拆装式书架、无轨密集架、防磁柜、底图柜、代保管箱、智能物证架（柜）、学生课桌椅、公寓床、烟花爆竹柜、军用床的生产所涉及的职业健康安全管理活动</w:t>
            </w:r>
            <w:bookmarkEnd w:id="14"/>
          </w:p>
        </w:tc>
      </w:tr>
      <w:tr w:rsidR="00DA1196">
        <w:trPr>
          <w:trHeight w:val="606"/>
          <w:jc w:val="center"/>
        </w:trPr>
        <w:tc>
          <w:tcPr>
            <w:tcW w:w="1919" w:type="dxa"/>
            <w:vAlign w:val="center"/>
          </w:tcPr>
          <w:p w:rsidR="00803A1B" w:rsidRDefault="00803A1B">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03A1B" w:rsidRDefault="00803A1B">
            <w:pPr>
              <w:spacing w:line="320" w:lineRule="exact"/>
              <w:rPr>
                <w:rFonts w:ascii="宋体" w:hAnsi="宋体"/>
                <w:b/>
                <w:color w:val="000000" w:themeColor="text1"/>
                <w:sz w:val="20"/>
                <w:szCs w:val="20"/>
              </w:rPr>
            </w:pPr>
            <w:bookmarkStart w:id="15" w:name="专业代码"/>
            <w:r>
              <w:rPr>
                <w:rFonts w:ascii="宋体" w:hAnsi="宋体"/>
                <w:b/>
                <w:color w:val="000000" w:themeColor="text1"/>
                <w:sz w:val="20"/>
                <w:szCs w:val="20"/>
              </w:rPr>
              <w:t>Q：23.01.01;23.01.04</w:t>
            </w:r>
          </w:p>
          <w:p w:rsidR="00803A1B" w:rsidRDefault="00803A1B">
            <w:pPr>
              <w:spacing w:line="320" w:lineRule="exact"/>
              <w:rPr>
                <w:rFonts w:ascii="宋体" w:hAnsi="宋体"/>
                <w:b/>
                <w:color w:val="000000" w:themeColor="text1"/>
                <w:sz w:val="20"/>
                <w:szCs w:val="20"/>
              </w:rPr>
            </w:pPr>
            <w:r>
              <w:rPr>
                <w:rFonts w:ascii="宋体" w:hAnsi="宋体"/>
                <w:b/>
                <w:color w:val="000000" w:themeColor="text1"/>
                <w:sz w:val="20"/>
                <w:szCs w:val="20"/>
              </w:rPr>
              <w:t>E：23.01.01;23.01.04</w:t>
            </w:r>
          </w:p>
          <w:p w:rsidR="00803A1B" w:rsidRDefault="00803A1B">
            <w:pPr>
              <w:spacing w:line="320" w:lineRule="exact"/>
              <w:rPr>
                <w:rFonts w:ascii="宋体" w:hAnsi="宋体"/>
                <w:b/>
                <w:color w:val="000000" w:themeColor="text1"/>
                <w:sz w:val="20"/>
                <w:szCs w:val="20"/>
              </w:rPr>
            </w:pPr>
            <w:r>
              <w:rPr>
                <w:rFonts w:ascii="宋体" w:hAnsi="宋体"/>
                <w:b/>
                <w:color w:val="000000" w:themeColor="text1"/>
                <w:sz w:val="20"/>
                <w:szCs w:val="20"/>
              </w:rPr>
              <w:t>O：23.01.01;23.01.04</w:t>
            </w:r>
            <w:bookmarkEnd w:id="15"/>
          </w:p>
        </w:tc>
        <w:tc>
          <w:tcPr>
            <w:tcW w:w="2127" w:type="dxa"/>
            <w:gridSpan w:val="7"/>
            <w:vAlign w:val="center"/>
          </w:tcPr>
          <w:p w:rsidR="00803A1B" w:rsidRDefault="00803A1B">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03A1B" w:rsidRDefault="00A02AA0">
            <w:pPr>
              <w:spacing w:line="320" w:lineRule="exact"/>
              <w:rPr>
                <w:rFonts w:ascii="宋体" w:hAnsi="宋体"/>
                <w:b/>
                <w:color w:val="000000" w:themeColor="text1"/>
                <w:sz w:val="20"/>
                <w:szCs w:val="20"/>
              </w:rPr>
            </w:pPr>
            <w:r>
              <w:rPr>
                <w:rFonts w:ascii="宋体" w:hAnsiTheme="minorHAnsi" w:cs="宋体" w:hint="eastAsia"/>
                <w:color w:val="000000" w:themeColor="text1"/>
                <w:kern w:val="0"/>
                <w:sz w:val="20"/>
                <w:szCs w:val="20"/>
              </w:rPr>
              <w:t>☑</w:t>
            </w:r>
            <w:r w:rsidR="00803A1B">
              <w:rPr>
                <w:rFonts w:ascii="宋体" w:hAnsi="宋体" w:hint="eastAsia"/>
                <w:b/>
                <w:color w:val="000000" w:themeColor="text1"/>
                <w:sz w:val="20"/>
                <w:szCs w:val="20"/>
              </w:rPr>
              <w:t>是    □否</w:t>
            </w:r>
          </w:p>
        </w:tc>
      </w:tr>
      <w:tr w:rsidR="00DA1196">
        <w:trPr>
          <w:trHeight w:val="564"/>
          <w:jc w:val="center"/>
        </w:trPr>
        <w:tc>
          <w:tcPr>
            <w:tcW w:w="1919" w:type="dxa"/>
            <w:vAlign w:val="center"/>
          </w:tcPr>
          <w:p w:rsidR="00803A1B" w:rsidRDefault="00803A1B">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03A1B" w:rsidRDefault="00803A1B">
            <w:pPr>
              <w:jc w:val="center"/>
              <w:rPr>
                <w:rFonts w:ascii="宋体" w:hAnsi="宋体"/>
                <w:b/>
                <w:color w:val="000000" w:themeColor="text1"/>
                <w:sz w:val="20"/>
                <w:szCs w:val="20"/>
              </w:rPr>
            </w:pPr>
            <w:bookmarkStart w:id="16" w:name="体系运行时间"/>
            <w:bookmarkStart w:id="17" w:name="_GoBack"/>
            <w:r>
              <w:rPr>
                <w:rFonts w:ascii="宋体" w:hAnsi="宋体"/>
                <w:b/>
                <w:color w:val="000000" w:themeColor="text1"/>
                <w:sz w:val="20"/>
                <w:szCs w:val="20"/>
              </w:rPr>
              <w:t>2019-12-10 0:00:00</w:t>
            </w:r>
            <w:bookmarkEnd w:id="16"/>
            <w:bookmarkEnd w:id="17"/>
          </w:p>
        </w:tc>
        <w:tc>
          <w:tcPr>
            <w:tcW w:w="2403" w:type="dxa"/>
            <w:gridSpan w:val="6"/>
            <w:vAlign w:val="center"/>
          </w:tcPr>
          <w:p w:rsidR="00803A1B" w:rsidRDefault="00803A1B">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03A1B" w:rsidRDefault="00803A1B">
            <w:pPr>
              <w:rPr>
                <w:rFonts w:ascii="宋体" w:hAnsi="宋体"/>
                <w:b/>
                <w:color w:val="000000" w:themeColor="text1"/>
                <w:sz w:val="20"/>
                <w:szCs w:val="20"/>
              </w:rPr>
            </w:pPr>
          </w:p>
        </w:tc>
      </w:tr>
      <w:tr w:rsidR="00DA1196">
        <w:trPr>
          <w:cantSplit/>
          <w:jc w:val="center"/>
        </w:trPr>
        <w:tc>
          <w:tcPr>
            <w:tcW w:w="1919" w:type="dxa"/>
            <w:vAlign w:val="center"/>
          </w:tcPr>
          <w:p w:rsidR="00803A1B" w:rsidRDefault="00803A1B">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803A1B" w:rsidRDefault="00803A1B">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803A1B" w:rsidRDefault="00803A1B">
            <w:pPr>
              <w:widowControl/>
              <w:jc w:val="left"/>
              <w:rPr>
                <w:rFonts w:ascii="宋体" w:hAnsi="宋体"/>
                <w:b/>
                <w:color w:val="000000" w:themeColor="text1"/>
                <w:spacing w:val="-20"/>
                <w:sz w:val="20"/>
                <w:szCs w:val="20"/>
              </w:rPr>
            </w:pPr>
          </w:p>
          <w:p w:rsidR="00803A1B" w:rsidRDefault="00803A1B">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03A1B" w:rsidRDefault="00803A1B">
            <w:pPr>
              <w:rPr>
                <w:rFonts w:ascii="宋体" w:hAnsi="宋体"/>
                <w:b/>
                <w:color w:val="000000" w:themeColor="text1"/>
                <w:sz w:val="20"/>
                <w:szCs w:val="20"/>
              </w:rPr>
            </w:pPr>
          </w:p>
        </w:tc>
      </w:tr>
      <w:tr w:rsidR="00DA1196">
        <w:trPr>
          <w:cantSplit/>
          <w:jc w:val="center"/>
        </w:trPr>
        <w:tc>
          <w:tcPr>
            <w:tcW w:w="1919" w:type="dxa"/>
            <w:vAlign w:val="center"/>
          </w:tcPr>
          <w:p w:rsidR="00803A1B" w:rsidRDefault="00803A1B">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03A1B" w:rsidRDefault="00803A1B">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03A1B" w:rsidRDefault="00803A1B">
            <w:pPr>
              <w:widowControl/>
              <w:jc w:val="left"/>
              <w:rPr>
                <w:rFonts w:ascii="宋体" w:hAnsi="宋体"/>
                <w:b/>
                <w:color w:val="000000" w:themeColor="text1"/>
                <w:sz w:val="20"/>
                <w:szCs w:val="20"/>
              </w:rPr>
            </w:pPr>
          </w:p>
        </w:tc>
      </w:tr>
    </w:tbl>
    <w:p w:rsidR="00803A1B" w:rsidRDefault="00803A1B" w:rsidP="00D94019">
      <w:pPr>
        <w:snapToGrid w:val="0"/>
        <w:spacing w:afterLines="30"/>
        <w:jc w:val="center"/>
        <w:rPr>
          <w:rFonts w:ascii="楷体" w:eastAsia="楷体" w:hAnsi="楷体"/>
          <w:b/>
          <w:color w:val="000000" w:themeColor="text1"/>
          <w:sz w:val="28"/>
          <w:szCs w:val="28"/>
        </w:rPr>
      </w:pPr>
    </w:p>
    <w:p w:rsidR="00803A1B" w:rsidRDefault="00803A1B" w:rsidP="00A02AA0">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p>
    <w:p w:rsidR="00803A1B" w:rsidRDefault="00803A1B" w:rsidP="00A02AA0">
      <w:pPr>
        <w:spacing w:line="360" w:lineRule="auto"/>
        <w:ind w:leftChars="-337" w:left="-158" w:hangingChars="271" w:hanging="550"/>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803A1B" w:rsidRDefault="00803A1B" w:rsidP="00A02AA0">
      <w:pPr>
        <w:spacing w:line="360" w:lineRule="auto"/>
        <w:ind w:leftChars="-337" w:left="-137" w:hangingChars="271" w:hanging="5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a8"/>
        <w:tblW w:w="9923" w:type="dxa"/>
        <w:tblInd w:w="-743" w:type="dxa"/>
        <w:tblLayout w:type="fixed"/>
        <w:tblLook w:val="04A0"/>
      </w:tblPr>
      <w:tblGrid>
        <w:gridCol w:w="3119"/>
        <w:gridCol w:w="6804"/>
      </w:tblGrid>
      <w:tr w:rsidR="00DA1196">
        <w:tc>
          <w:tcPr>
            <w:tcW w:w="3119" w:type="dxa"/>
          </w:tcPr>
          <w:p w:rsidR="00803A1B" w:rsidRDefault="00803A1B">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803A1B" w:rsidRDefault="00803A1B">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DA1196">
        <w:tc>
          <w:tcPr>
            <w:tcW w:w="3119" w:type="dxa"/>
          </w:tcPr>
          <w:p w:rsidR="00803A1B" w:rsidRDefault="00A02AA0">
            <w:pPr>
              <w:jc w:val="center"/>
              <w:rPr>
                <w:rFonts w:ascii="宋体" w:hAnsi="宋体"/>
                <w:b/>
                <w:color w:val="000000" w:themeColor="text1"/>
                <w:sz w:val="20"/>
                <w:szCs w:val="20"/>
              </w:rPr>
            </w:pPr>
            <w:r>
              <w:rPr>
                <w:rFonts w:ascii="宋体" w:hAnsi="宋体"/>
                <w:b/>
                <w:color w:val="000000" w:themeColor="text1"/>
                <w:sz w:val="20"/>
                <w:szCs w:val="20"/>
              </w:rPr>
              <w:t>行政部</w:t>
            </w:r>
          </w:p>
        </w:tc>
        <w:tc>
          <w:tcPr>
            <w:tcW w:w="6804" w:type="dxa"/>
          </w:tcPr>
          <w:p w:rsidR="00803A1B" w:rsidRDefault="00A02AA0" w:rsidP="00A02AA0">
            <w:pPr>
              <w:jc w:val="left"/>
              <w:rPr>
                <w:rFonts w:ascii="宋体" w:hAnsi="宋体"/>
                <w:b/>
                <w:color w:val="000000" w:themeColor="text1"/>
                <w:spacing w:val="-20"/>
                <w:sz w:val="20"/>
                <w:szCs w:val="20"/>
                <w:u w:val="single"/>
              </w:rPr>
            </w:pPr>
            <w:r>
              <w:rPr>
                <w:rFonts w:ascii="宋体" w:hAnsi="宋体" w:hint="eastAsia"/>
                <w:b/>
                <w:color w:val="000000" w:themeColor="text1"/>
                <w:spacing w:val="-20"/>
                <w:sz w:val="20"/>
                <w:szCs w:val="20"/>
                <w:u w:val="single"/>
              </w:rPr>
              <w:t>体系运行、人力资源、内审、管理评审、监视与绩效考核</w:t>
            </w:r>
            <w:r w:rsidRPr="00A02AA0">
              <w:rPr>
                <w:rFonts w:ascii="宋体" w:hAnsi="宋体" w:hint="eastAsia"/>
                <w:b/>
                <w:color w:val="000000" w:themeColor="text1"/>
                <w:spacing w:val="-20"/>
                <w:sz w:val="20"/>
                <w:szCs w:val="20"/>
                <w:u w:val="single"/>
              </w:rPr>
              <w:t>及其相关的环境、安全管理活动</w:t>
            </w:r>
          </w:p>
        </w:tc>
      </w:tr>
      <w:tr w:rsidR="00DA1196">
        <w:tc>
          <w:tcPr>
            <w:tcW w:w="3119" w:type="dxa"/>
          </w:tcPr>
          <w:p w:rsidR="00803A1B" w:rsidRDefault="00A02AA0">
            <w:pPr>
              <w:jc w:val="center"/>
              <w:rPr>
                <w:rFonts w:ascii="宋体" w:hAnsi="宋体"/>
                <w:b/>
                <w:color w:val="000000" w:themeColor="text1"/>
                <w:sz w:val="20"/>
                <w:szCs w:val="20"/>
              </w:rPr>
            </w:pPr>
            <w:r>
              <w:rPr>
                <w:rFonts w:ascii="宋体" w:hAnsi="宋体"/>
                <w:b/>
                <w:color w:val="000000" w:themeColor="text1"/>
                <w:sz w:val="20"/>
                <w:szCs w:val="20"/>
              </w:rPr>
              <w:t>采购部</w:t>
            </w:r>
          </w:p>
        </w:tc>
        <w:tc>
          <w:tcPr>
            <w:tcW w:w="6804" w:type="dxa"/>
          </w:tcPr>
          <w:p w:rsidR="00803A1B" w:rsidRDefault="00A02AA0" w:rsidP="00A02AA0">
            <w:pPr>
              <w:jc w:val="left"/>
              <w:rPr>
                <w:rFonts w:ascii="宋体" w:hAnsi="宋体"/>
                <w:b/>
                <w:color w:val="000000" w:themeColor="text1"/>
                <w:spacing w:val="-20"/>
                <w:sz w:val="20"/>
                <w:szCs w:val="20"/>
                <w:u w:val="single"/>
              </w:rPr>
            </w:pPr>
            <w:r w:rsidRPr="00A02AA0">
              <w:rPr>
                <w:rFonts w:ascii="宋体" w:hAnsi="宋体" w:hint="eastAsia"/>
                <w:b/>
                <w:color w:val="000000" w:themeColor="text1"/>
                <w:spacing w:val="-20"/>
                <w:sz w:val="20"/>
                <w:szCs w:val="20"/>
                <w:u w:val="single"/>
              </w:rPr>
              <w:t>物质采购及其相关的环境、安全管理活动</w:t>
            </w:r>
          </w:p>
        </w:tc>
      </w:tr>
      <w:tr w:rsidR="00DA1196">
        <w:tc>
          <w:tcPr>
            <w:tcW w:w="3119" w:type="dxa"/>
          </w:tcPr>
          <w:p w:rsidR="00803A1B" w:rsidRDefault="00A02AA0">
            <w:pPr>
              <w:jc w:val="center"/>
              <w:rPr>
                <w:rFonts w:ascii="宋体" w:hAnsi="宋体"/>
                <w:b/>
                <w:color w:val="000000" w:themeColor="text1"/>
                <w:sz w:val="20"/>
                <w:szCs w:val="20"/>
              </w:rPr>
            </w:pPr>
            <w:r>
              <w:rPr>
                <w:rFonts w:ascii="宋体" w:hAnsi="宋体"/>
                <w:b/>
                <w:color w:val="000000" w:themeColor="text1"/>
                <w:sz w:val="20"/>
                <w:szCs w:val="20"/>
              </w:rPr>
              <w:t>销售部</w:t>
            </w:r>
          </w:p>
        </w:tc>
        <w:tc>
          <w:tcPr>
            <w:tcW w:w="6804" w:type="dxa"/>
          </w:tcPr>
          <w:p w:rsidR="00803A1B" w:rsidRDefault="00A02AA0" w:rsidP="00A02AA0">
            <w:pPr>
              <w:jc w:val="left"/>
              <w:rPr>
                <w:rFonts w:ascii="宋体" w:hAnsi="宋体"/>
                <w:b/>
                <w:color w:val="000000" w:themeColor="text1"/>
                <w:spacing w:val="-20"/>
                <w:sz w:val="20"/>
                <w:szCs w:val="20"/>
                <w:u w:val="single"/>
              </w:rPr>
            </w:pPr>
            <w:r w:rsidRPr="00A02AA0">
              <w:rPr>
                <w:rFonts w:ascii="宋体" w:hAnsi="宋体" w:hint="eastAsia"/>
                <w:b/>
                <w:color w:val="000000" w:themeColor="text1"/>
                <w:spacing w:val="-20"/>
                <w:sz w:val="20"/>
                <w:szCs w:val="20"/>
                <w:u w:val="single"/>
              </w:rPr>
              <w:t>产品销售、顾客满意度及其相关的环境、安全管理活动</w:t>
            </w:r>
          </w:p>
        </w:tc>
      </w:tr>
      <w:tr w:rsidR="00DA1196">
        <w:tc>
          <w:tcPr>
            <w:tcW w:w="3119" w:type="dxa"/>
          </w:tcPr>
          <w:p w:rsidR="00803A1B" w:rsidRDefault="00A02AA0">
            <w:pPr>
              <w:jc w:val="center"/>
              <w:rPr>
                <w:rFonts w:ascii="宋体" w:hAnsi="宋体"/>
                <w:b/>
                <w:color w:val="000000" w:themeColor="text1"/>
                <w:sz w:val="20"/>
                <w:szCs w:val="20"/>
              </w:rPr>
            </w:pPr>
            <w:r>
              <w:rPr>
                <w:rFonts w:ascii="宋体" w:hAnsi="宋体"/>
                <w:b/>
                <w:color w:val="000000" w:themeColor="text1"/>
                <w:sz w:val="20"/>
                <w:szCs w:val="20"/>
              </w:rPr>
              <w:t>生产部</w:t>
            </w:r>
          </w:p>
        </w:tc>
        <w:tc>
          <w:tcPr>
            <w:tcW w:w="6804" w:type="dxa"/>
          </w:tcPr>
          <w:p w:rsidR="00803A1B" w:rsidRDefault="00A02AA0" w:rsidP="00A02AA0">
            <w:pPr>
              <w:jc w:val="left"/>
              <w:rPr>
                <w:rFonts w:ascii="宋体" w:hAnsi="宋体"/>
                <w:b/>
                <w:color w:val="000000" w:themeColor="text1"/>
                <w:spacing w:val="-20"/>
                <w:sz w:val="20"/>
                <w:szCs w:val="20"/>
                <w:u w:val="single"/>
              </w:rPr>
            </w:pPr>
            <w:r>
              <w:rPr>
                <w:rFonts w:ascii="宋体" w:hAnsi="宋体"/>
                <w:b/>
                <w:color w:val="000000" w:themeColor="text1"/>
                <w:spacing w:val="-20"/>
                <w:sz w:val="20"/>
                <w:szCs w:val="20"/>
                <w:u w:val="single"/>
              </w:rPr>
              <w:t>产品生产过程及其</w:t>
            </w:r>
            <w:r w:rsidRPr="00A02AA0">
              <w:rPr>
                <w:rFonts w:ascii="宋体" w:hAnsi="宋体" w:hint="eastAsia"/>
                <w:b/>
                <w:color w:val="000000" w:themeColor="text1"/>
                <w:spacing w:val="-20"/>
                <w:sz w:val="20"/>
                <w:szCs w:val="20"/>
                <w:u w:val="single"/>
              </w:rPr>
              <w:t>相关的环境、安全管理活动</w:t>
            </w:r>
          </w:p>
        </w:tc>
      </w:tr>
      <w:tr w:rsidR="00DA1196">
        <w:tc>
          <w:tcPr>
            <w:tcW w:w="3119" w:type="dxa"/>
          </w:tcPr>
          <w:p w:rsidR="00803A1B" w:rsidRDefault="00A02AA0" w:rsidP="00A02AA0">
            <w:pPr>
              <w:jc w:val="center"/>
              <w:rPr>
                <w:rFonts w:ascii="宋体" w:hAnsi="宋体"/>
                <w:b/>
                <w:color w:val="000000" w:themeColor="text1"/>
                <w:szCs w:val="21"/>
              </w:rPr>
            </w:pPr>
            <w:r>
              <w:rPr>
                <w:rFonts w:ascii="宋体" w:hAnsi="宋体"/>
                <w:b/>
                <w:color w:val="000000" w:themeColor="text1"/>
                <w:szCs w:val="21"/>
              </w:rPr>
              <w:t>质检部</w:t>
            </w:r>
          </w:p>
        </w:tc>
        <w:tc>
          <w:tcPr>
            <w:tcW w:w="6804" w:type="dxa"/>
          </w:tcPr>
          <w:p w:rsidR="00803A1B" w:rsidRDefault="00A02AA0" w:rsidP="00A02AA0">
            <w:pPr>
              <w:jc w:val="left"/>
              <w:rPr>
                <w:rFonts w:ascii="宋体" w:hAnsi="宋体"/>
                <w:b/>
                <w:color w:val="000000" w:themeColor="text1"/>
                <w:spacing w:val="-20"/>
                <w:szCs w:val="21"/>
                <w:u w:val="single"/>
              </w:rPr>
            </w:pPr>
            <w:r>
              <w:rPr>
                <w:rFonts w:ascii="宋体" w:hAnsi="宋体"/>
                <w:b/>
                <w:color w:val="000000" w:themeColor="text1"/>
                <w:spacing w:val="-20"/>
                <w:szCs w:val="21"/>
                <w:u w:val="single"/>
              </w:rPr>
              <w:t>产品检验、过程控制</w:t>
            </w:r>
            <w:r>
              <w:rPr>
                <w:rFonts w:ascii="宋体" w:hAnsi="宋体"/>
                <w:b/>
                <w:color w:val="000000" w:themeColor="text1"/>
                <w:spacing w:val="-20"/>
                <w:sz w:val="20"/>
                <w:szCs w:val="20"/>
                <w:u w:val="single"/>
              </w:rPr>
              <w:t>及其</w:t>
            </w:r>
            <w:r w:rsidRPr="00A02AA0">
              <w:rPr>
                <w:rFonts w:ascii="宋体" w:hAnsi="宋体" w:hint="eastAsia"/>
                <w:b/>
                <w:color w:val="000000" w:themeColor="text1"/>
                <w:spacing w:val="-20"/>
                <w:sz w:val="20"/>
                <w:szCs w:val="20"/>
                <w:u w:val="single"/>
              </w:rPr>
              <w:t>相关的环境、安全管理活动</w:t>
            </w:r>
          </w:p>
        </w:tc>
      </w:tr>
    </w:tbl>
    <w:p w:rsidR="00803A1B" w:rsidRDefault="00803A1B" w:rsidP="00A02AA0">
      <w:pPr>
        <w:ind w:leftChars="-337" w:left="-137" w:hangingChars="271" w:hanging="5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803A1B" w:rsidRDefault="00803A1B" w:rsidP="00A02AA0">
      <w:pPr>
        <w:ind w:leftChars="-337" w:left="-273" w:hangingChars="271" w:hanging="435"/>
        <w:rPr>
          <w:rFonts w:hAnsi="宋体"/>
          <w:b/>
          <w:color w:val="000000" w:themeColor="text1"/>
          <w:sz w:val="16"/>
          <w:szCs w:val="16"/>
        </w:rPr>
      </w:pPr>
    </w:p>
    <w:tbl>
      <w:tblPr>
        <w:tblStyle w:val="a8"/>
        <w:tblW w:w="9923" w:type="dxa"/>
        <w:tblInd w:w="-743" w:type="dxa"/>
        <w:tblLayout w:type="fixed"/>
        <w:tblLook w:val="04A0"/>
      </w:tblPr>
      <w:tblGrid>
        <w:gridCol w:w="3119"/>
        <w:gridCol w:w="3249"/>
        <w:gridCol w:w="3555"/>
      </w:tblGrid>
      <w:tr w:rsidR="00DA1196">
        <w:tc>
          <w:tcPr>
            <w:tcW w:w="3119" w:type="dxa"/>
          </w:tcPr>
          <w:p w:rsidR="00803A1B" w:rsidRDefault="00803A1B">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803A1B" w:rsidRDefault="00803A1B">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803A1B" w:rsidRDefault="00803A1B">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DA1196">
        <w:tc>
          <w:tcPr>
            <w:tcW w:w="3119" w:type="dxa"/>
          </w:tcPr>
          <w:p w:rsidR="00803A1B" w:rsidRDefault="00803A1B">
            <w:pPr>
              <w:jc w:val="center"/>
              <w:rPr>
                <w:rFonts w:ascii="宋体" w:hAnsi="宋体"/>
                <w:b/>
                <w:color w:val="000000" w:themeColor="text1"/>
                <w:sz w:val="20"/>
                <w:szCs w:val="20"/>
              </w:rPr>
            </w:pPr>
          </w:p>
        </w:tc>
        <w:tc>
          <w:tcPr>
            <w:tcW w:w="3249" w:type="dxa"/>
          </w:tcPr>
          <w:p w:rsidR="00803A1B" w:rsidRDefault="00803A1B">
            <w:pPr>
              <w:jc w:val="center"/>
              <w:rPr>
                <w:rFonts w:ascii="宋体" w:hAnsi="宋体"/>
                <w:b/>
                <w:color w:val="000000" w:themeColor="text1"/>
                <w:spacing w:val="-20"/>
                <w:sz w:val="20"/>
                <w:szCs w:val="20"/>
                <w:u w:val="single"/>
              </w:rPr>
            </w:pPr>
          </w:p>
        </w:tc>
        <w:tc>
          <w:tcPr>
            <w:tcW w:w="3555" w:type="dxa"/>
          </w:tcPr>
          <w:p w:rsidR="00803A1B" w:rsidRDefault="00803A1B">
            <w:pPr>
              <w:jc w:val="center"/>
              <w:rPr>
                <w:rFonts w:ascii="宋体" w:hAnsi="宋体"/>
                <w:b/>
                <w:color w:val="000000" w:themeColor="text1"/>
                <w:spacing w:val="-20"/>
                <w:sz w:val="20"/>
                <w:szCs w:val="20"/>
                <w:u w:val="single"/>
              </w:rPr>
            </w:pPr>
          </w:p>
        </w:tc>
      </w:tr>
      <w:tr w:rsidR="00DA1196">
        <w:tc>
          <w:tcPr>
            <w:tcW w:w="3119" w:type="dxa"/>
          </w:tcPr>
          <w:p w:rsidR="00803A1B" w:rsidRDefault="00803A1B">
            <w:pPr>
              <w:jc w:val="center"/>
              <w:rPr>
                <w:rFonts w:ascii="宋体" w:hAnsi="宋体"/>
                <w:b/>
                <w:color w:val="000000" w:themeColor="text1"/>
                <w:sz w:val="20"/>
                <w:szCs w:val="20"/>
              </w:rPr>
            </w:pPr>
          </w:p>
        </w:tc>
        <w:tc>
          <w:tcPr>
            <w:tcW w:w="3249" w:type="dxa"/>
          </w:tcPr>
          <w:p w:rsidR="00803A1B" w:rsidRDefault="00803A1B">
            <w:pPr>
              <w:jc w:val="center"/>
              <w:rPr>
                <w:rFonts w:ascii="宋体" w:hAnsi="宋体"/>
                <w:b/>
                <w:color w:val="000000" w:themeColor="text1"/>
                <w:spacing w:val="-20"/>
                <w:sz w:val="20"/>
                <w:szCs w:val="20"/>
                <w:u w:val="single"/>
              </w:rPr>
            </w:pPr>
          </w:p>
        </w:tc>
        <w:tc>
          <w:tcPr>
            <w:tcW w:w="3555" w:type="dxa"/>
          </w:tcPr>
          <w:p w:rsidR="00803A1B" w:rsidRDefault="00803A1B">
            <w:pPr>
              <w:jc w:val="center"/>
              <w:rPr>
                <w:rFonts w:ascii="宋体" w:hAnsi="宋体"/>
                <w:b/>
                <w:color w:val="000000" w:themeColor="text1"/>
                <w:spacing w:val="-20"/>
                <w:sz w:val="20"/>
                <w:szCs w:val="20"/>
                <w:u w:val="single"/>
              </w:rPr>
            </w:pPr>
          </w:p>
        </w:tc>
      </w:tr>
      <w:tr w:rsidR="00DA1196">
        <w:tc>
          <w:tcPr>
            <w:tcW w:w="3119" w:type="dxa"/>
          </w:tcPr>
          <w:p w:rsidR="00803A1B" w:rsidRDefault="00803A1B">
            <w:pPr>
              <w:jc w:val="center"/>
              <w:rPr>
                <w:rFonts w:ascii="宋体" w:hAnsi="宋体"/>
                <w:b/>
                <w:color w:val="000000" w:themeColor="text1"/>
                <w:sz w:val="20"/>
                <w:szCs w:val="20"/>
              </w:rPr>
            </w:pPr>
          </w:p>
        </w:tc>
        <w:tc>
          <w:tcPr>
            <w:tcW w:w="3249" w:type="dxa"/>
          </w:tcPr>
          <w:p w:rsidR="00803A1B" w:rsidRDefault="00803A1B">
            <w:pPr>
              <w:jc w:val="center"/>
              <w:rPr>
                <w:rFonts w:ascii="宋体" w:hAnsi="宋体"/>
                <w:b/>
                <w:color w:val="000000" w:themeColor="text1"/>
                <w:spacing w:val="-20"/>
                <w:sz w:val="20"/>
                <w:szCs w:val="20"/>
                <w:u w:val="single"/>
              </w:rPr>
            </w:pPr>
          </w:p>
        </w:tc>
        <w:tc>
          <w:tcPr>
            <w:tcW w:w="3555" w:type="dxa"/>
          </w:tcPr>
          <w:p w:rsidR="00803A1B" w:rsidRDefault="00803A1B">
            <w:pPr>
              <w:jc w:val="center"/>
              <w:rPr>
                <w:rFonts w:ascii="宋体" w:hAnsi="宋体"/>
                <w:b/>
                <w:color w:val="000000" w:themeColor="text1"/>
                <w:spacing w:val="-20"/>
                <w:sz w:val="20"/>
                <w:szCs w:val="20"/>
                <w:u w:val="single"/>
              </w:rPr>
            </w:pPr>
          </w:p>
        </w:tc>
      </w:tr>
    </w:tbl>
    <w:p w:rsidR="00803A1B" w:rsidRDefault="00803A1B" w:rsidP="00A02AA0">
      <w:pPr>
        <w:ind w:leftChars="-337" w:left="-169" w:hangingChars="271" w:hanging="539"/>
        <w:rPr>
          <w:rFonts w:hAnsi="宋体"/>
          <w:b/>
          <w:color w:val="000000" w:themeColor="text1"/>
          <w:spacing w:val="-6"/>
          <w:szCs w:val="21"/>
        </w:rPr>
      </w:pPr>
      <w:r>
        <w:rPr>
          <w:rFonts w:hint="eastAsia"/>
          <w:b/>
          <w:color w:val="000000" w:themeColor="text1"/>
          <w:spacing w:val="-6"/>
          <w:szCs w:val="21"/>
        </w:rPr>
        <w:lastRenderedPageBreak/>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803A1B" w:rsidRDefault="00803A1B" w:rsidP="00A02AA0">
      <w:pPr>
        <w:ind w:leftChars="-337" w:left="-137" w:hangingChars="271" w:hanging="571"/>
        <w:rPr>
          <w:b/>
          <w:color w:val="000000" w:themeColor="text1"/>
          <w:szCs w:val="21"/>
          <w:u w:val="single"/>
        </w:rPr>
      </w:pPr>
    </w:p>
    <w:tbl>
      <w:tblPr>
        <w:tblStyle w:val="a8"/>
        <w:tblW w:w="10035" w:type="dxa"/>
        <w:tblInd w:w="-855" w:type="dxa"/>
        <w:tblLayout w:type="fixed"/>
        <w:tblLook w:val="04A0"/>
      </w:tblPr>
      <w:tblGrid>
        <w:gridCol w:w="2130"/>
        <w:gridCol w:w="2519"/>
        <w:gridCol w:w="1843"/>
        <w:gridCol w:w="3543"/>
      </w:tblGrid>
      <w:tr w:rsidR="00DA1196">
        <w:tc>
          <w:tcPr>
            <w:tcW w:w="2130" w:type="dxa"/>
          </w:tcPr>
          <w:p w:rsidR="00803A1B" w:rsidRDefault="00803A1B">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803A1B" w:rsidRDefault="00803A1B">
            <w:pPr>
              <w:rPr>
                <w:b/>
                <w:color w:val="000000" w:themeColor="text1"/>
                <w:sz w:val="20"/>
                <w:szCs w:val="20"/>
              </w:rPr>
            </w:pPr>
            <w:r>
              <w:rPr>
                <w:rFonts w:hint="eastAsia"/>
                <w:b/>
                <w:color w:val="000000" w:themeColor="text1"/>
                <w:sz w:val="20"/>
                <w:szCs w:val="20"/>
              </w:rPr>
              <w:t>服务名称</w:t>
            </w:r>
          </w:p>
        </w:tc>
        <w:tc>
          <w:tcPr>
            <w:tcW w:w="2519" w:type="dxa"/>
          </w:tcPr>
          <w:p w:rsidR="00803A1B" w:rsidRDefault="00803A1B">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803A1B" w:rsidRDefault="00803A1B">
            <w:pPr>
              <w:rPr>
                <w:b/>
                <w:color w:val="000000" w:themeColor="text1"/>
                <w:sz w:val="20"/>
                <w:szCs w:val="20"/>
              </w:rPr>
            </w:pPr>
            <w:r>
              <w:rPr>
                <w:rFonts w:hint="eastAsia"/>
                <w:b/>
                <w:color w:val="000000" w:themeColor="text1"/>
                <w:sz w:val="20"/>
                <w:szCs w:val="20"/>
              </w:rPr>
              <w:t>服务类型</w:t>
            </w:r>
          </w:p>
        </w:tc>
        <w:tc>
          <w:tcPr>
            <w:tcW w:w="1843" w:type="dxa"/>
          </w:tcPr>
          <w:p w:rsidR="00803A1B" w:rsidRDefault="00803A1B">
            <w:pPr>
              <w:rPr>
                <w:b/>
                <w:color w:val="000000" w:themeColor="text1"/>
                <w:sz w:val="20"/>
                <w:szCs w:val="20"/>
              </w:rPr>
            </w:pPr>
            <w:r>
              <w:rPr>
                <w:rFonts w:hint="eastAsia"/>
                <w:b/>
                <w:color w:val="000000" w:themeColor="text1"/>
                <w:sz w:val="20"/>
                <w:szCs w:val="20"/>
              </w:rPr>
              <w:t>规格</w:t>
            </w:r>
          </w:p>
        </w:tc>
        <w:tc>
          <w:tcPr>
            <w:tcW w:w="3543" w:type="dxa"/>
          </w:tcPr>
          <w:p w:rsidR="00803A1B" w:rsidRDefault="00803A1B">
            <w:pPr>
              <w:rPr>
                <w:b/>
                <w:color w:val="000000" w:themeColor="text1"/>
                <w:sz w:val="20"/>
                <w:szCs w:val="20"/>
              </w:rPr>
            </w:pPr>
            <w:r>
              <w:rPr>
                <w:rFonts w:hint="eastAsia"/>
                <w:b/>
                <w:color w:val="000000" w:themeColor="text1"/>
                <w:sz w:val="20"/>
                <w:szCs w:val="20"/>
              </w:rPr>
              <w:t>执行标准</w:t>
            </w:r>
          </w:p>
        </w:tc>
      </w:tr>
      <w:tr w:rsidR="00DA1196">
        <w:tc>
          <w:tcPr>
            <w:tcW w:w="2130" w:type="dxa"/>
          </w:tcPr>
          <w:p w:rsidR="00803A1B" w:rsidRPr="00A02AA0" w:rsidRDefault="00A02AA0">
            <w:pPr>
              <w:rPr>
                <w:color w:val="000000" w:themeColor="text1"/>
                <w:sz w:val="20"/>
                <w:szCs w:val="20"/>
              </w:rPr>
            </w:pPr>
            <w:r w:rsidRPr="00A02AA0">
              <w:rPr>
                <w:rFonts w:hint="eastAsia"/>
                <w:color w:val="000000" w:themeColor="text1"/>
                <w:sz w:val="20"/>
                <w:szCs w:val="20"/>
              </w:rPr>
              <w:t>手动密集架、智能型密集架、博物馆珍藏架、文物柜架、智能文物储藏架（柜）、智能文物储藏展示柜、期刊架、文件柜、重型货架、药架、阅览桌、阅览椅、电脑桌、旋转式书架、拆装式书架、无轨密集架、防磁柜、底图柜、代保管箱、智能物证架（柜）、学生课桌椅、公寓床、烟花爆竹柜、军用床</w:t>
            </w:r>
          </w:p>
        </w:tc>
        <w:tc>
          <w:tcPr>
            <w:tcW w:w="2519" w:type="dxa"/>
          </w:tcPr>
          <w:p w:rsidR="00803A1B" w:rsidRPr="00A02AA0" w:rsidRDefault="00803A1B">
            <w:pPr>
              <w:rPr>
                <w:color w:val="000000" w:themeColor="text1"/>
                <w:sz w:val="20"/>
                <w:szCs w:val="20"/>
              </w:rPr>
            </w:pPr>
          </w:p>
        </w:tc>
        <w:tc>
          <w:tcPr>
            <w:tcW w:w="1843" w:type="dxa"/>
          </w:tcPr>
          <w:p w:rsidR="00803A1B" w:rsidRPr="00A02AA0" w:rsidRDefault="00803A1B">
            <w:pPr>
              <w:rPr>
                <w:color w:val="000000" w:themeColor="text1"/>
                <w:sz w:val="20"/>
                <w:szCs w:val="20"/>
              </w:rPr>
            </w:pPr>
          </w:p>
        </w:tc>
        <w:tc>
          <w:tcPr>
            <w:tcW w:w="3543" w:type="dxa"/>
          </w:tcPr>
          <w:p w:rsidR="00A02AA0" w:rsidRDefault="00A02AA0" w:rsidP="00A02AA0">
            <w:pPr>
              <w:rPr>
                <w:color w:val="000000" w:themeColor="text1"/>
                <w:sz w:val="20"/>
                <w:szCs w:val="20"/>
              </w:rPr>
            </w:pPr>
            <w:r w:rsidRPr="00A02AA0">
              <w:rPr>
                <w:rFonts w:hint="eastAsia"/>
                <w:color w:val="000000" w:themeColor="text1"/>
                <w:sz w:val="20"/>
                <w:szCs w:val="20"/>
              </w:rPr>
              <w:t>《</w:t>
            </w:r>
            <w:r w:rsidRPr="00A02AA0">
              <w:rPr>
                <w:rFonts w:hint="eastAsia"/>
                <w:color w:val="000000" w:themeColor="text1"/>
                <w:sz w:val="20"/>
                <w:szCs w:val="20"/>
              </w:rPr>
              <w:t>QB/1097</w:t>
            </w:r>
            <w:r w:rsidRPr="00A02AA0">
              <w:rPr>
                <w:rFonts w:hint="eastAsia"/>
                <w:color w:val="000000" w:themeColor="text1"/>
                <w:sz w:val="20"/>
                <w:szCs w:val="20"/>
              </w:rPr>
              <w:t>—</w:t>
            </w:r>
            <w:r w:rsidRPr="00A02AA0">
              <w:rPr>
                <w:rFonts w:hint="eastAsia"/>
                <w:color w:val="000000" w:themeColor="text1"/>
                <w:sz w:val="20"/>
                <w:szCs w:val="20"/>
              </w:rPr>
              <w:t>2010</w:t>
            </w:r>
            <w:r w:rsidRPr="00A02AA0">
              <w:rPr>
                <w:rFonts w:hint="eastAsia"/>
                <w:color w:val="000000" w:themeColor="text1"/>
                <w:sz w:val="20"/>
                <w:szCs w:val="20"/>
              </w:rPr>
              <w:t>钢制文件柜技术条件》</w:t>
            </w:r>
          </w:p>
          <w:p w:rsidR="00A02AA0" w:rsidRDefault="00A02AA0" w:rsidP="00A02AA0">
            <w:pPr>
              <w:rPr>
                <w:color w:val="000000" w:themeColor="text1"/>
                <w:sz w:val="20"/>
                <w:szCs w:val="20"/>
              </w:rPr>
            </w:pPr>
            <w:r w:rsidRPr="00A02AA0">
              <w:rPr>
                <w:rFonts w:hint="eastAsia"/>
                <w:color w:val="000000" w:themeColor="text1"/>
                <w:sz w:val="20"/>
                <w:szCs w:val="20"/>
              </w:rPr>
              <w:t>《</w:t>
            </w:r>
            <w:r w:rsidRPr="00A02AA0">
              <w:rPr>
                <w:rFonts w:hint="eastAsia"/>
                <w:color w:val="000000" w:themeColor="text1"/>
                <w:sz w:val="20"/>
                <w:szCs w:val="20"/>
              </w:rPr>
              <w:t>GB/T 13667.1-2017</w:t>
            </w:r>
            <w:r w:rsidRPr="00A02AA0">
              <w:rPr>
                <w:rFonts w:hint="eastAsia"/>
                <w:color w:val="000000" w:themeColor="text1"/>
                <w:sz w:val="20"/>
                <w:szCs w:val="20"/>
              </w:rPr>
              <w:t>钢制书架</w:t>
            </w:r>
            <w:r w:rsidRPr="00A02AA0">
              <w:rPr>
                <w:rFonts w:hint="eastAsia"/>
                <w:color w:val="000000" w:themeColor="text1"/>
                <w:sz w:val="20"/>
                <w:szCs w:val="20"/>
              </w:rPr>
              <w:t xml:space="preserve"> </w:t>
            </w:r>
            <w:r w:rsidRPr="00A02AA0">
              <w:rPr>
                <w:rFonts w:hint="eastAsia"/>
                <w:color w:val="000000" w:themeColor="text1"/>
                <w:sz w:val="20"/>
                <w:szCs w:val="20"/>
              </w:rPr>
              <w:t>第</w:t>
            </w:r>
            <w:r w:rsidRPr="00A02AA0">
              <w:rPr>
                <w:rFonts w:hint="eastAsia"/>
                <w:color w:val="000000" w:themeColor="text1"/>
                <w:sz w:val="20"/>
                <w:szCs w:val="20"/>
              </w:rPr>
              <w:t>1</w:t>
            </w:r>
            <w:r w:rsidRPr="00A02AA0">
              <w:rPr>
                <w:rFonts w:hint="eastAsia"/>
                <w:color w:val="000000" w:themeColor="text1"/>
                <w:sz w:val="20"/>
                <w:szCs w:val="20"/>
              </w:rPr>
              <w:t>部分</w:t>
            </w:r>
            <w:r w:rsidRPr="00A02AA0">
              <w:rPr>
                <w:rFonts w:hint="eastAsia"/>
                <w:color w:val="000000" w:themeColor="text1"/>
                <w:sz w:val="20"/>
                <w:szCs w:val="20"/>
              </w:rPr>
              <w:t>:</w:t>
            </w:r>
            <w:r w:rsidRPr="00A02AA0">
              <w:rPr>
                <w:rFonts w:hint="eastAsia"/>
                <w:color w:val="000000" w:themeColor="text1"/>
                <w:sz w:val="20"/>
                <w:szCs w:val="20"/>
              </w:rPr>
              <w:t>单、复柱书架》</w:t>
            </w:r>
          </w:p>
          <w:p w:rsidR="00A02AA0" w:rsidRDefault="00A02AA0" w:rsidP="00A02AA0">
            <w:pPr>
              <w:rPr>
                <w:color w:val="000000" w:themeColor="text1"/>
                <w:sz w:val="20"/>
                <w:szCs w:val="20"/>
              </w:rPr>
            </w:pPr>
            <w:r w:rsidRPr="00A02AA0">
              <w:rPr>
                <w:rFonts w:hint="eastAsia"/>
                <w:color w:val="000000" w:themeColor="text1"/>
                <w:sz w:val="20"/>
                <w:szCs w:val="20"/>
              </w:rPr>
              <w:t>《</w:t>
            </w:r>
            <w:r w:rsidRPr="00A02AA0">
              <w:rPr>
                <w:rFonts w:hint="eastAsia"/>
                <w:color w:val="000000" w:themeColor="text1"/>
                <w:sz w:val="20"/>
                <w:szCs w:val="20"/>
              </w:rPr>
              <w:t>GB/T 13667.2</w:t>
            </w:r>
            <w:r w:rsidRPr="00A02AA0">
              <w:rPr>
                <w:rFonts w:hint="eastAsia"/>
                <w:color w:val="000000" w:themeColor="text1"/>
                <w:sz w:val="20"/>
                <w:szCs w:val="20"/>
              </w:rPr>
              <w:t>—</w:t>
            </w:r>
            <w:r w:rsidRPr="00A02AA0">
              <w:rPr>
                <w:rFonts w:hint="eastAsia"/>
                <w:color w:val="000000" w:themeColor="text1"/>
                <w:sz w:val="20"/>
                <w:szCs w:val="20"/>
              </w:rPr>
              <w:t>2017</w:t>
            </w:r>
            <w:r w:rsidRPr="00A02AA0">
              <w:rPr>
                <w:rFonts w:hint="eastAsia"/>
                <w:color w:val="000000" w:themeColor="text1"/>
                <w:sz w:val="20"/>
                <w:szCs w:val="20"/>
              </w:rPr>
              <w:t>积层式钢制书架技术条件》</w:t>
            </w:r>
          </w:p>
          <w:p w:rsidR="00A02AA0" w:rsidRPr="00A02AA0" w:rsidRDefault="00A02AA0" w:rsidP="00A02AA0">
            <w:pPr>
              <w:rPr>
                <w:color w:val="000000" w:themeColor="text1"/>
                <w:sz w:val="20"/>
                <w:szCs w:val="20"/>
              </w:rPr>
            </w:pPr>
            <w:r w:rsidRPr="00A02AA0">
              <w:rPr>
                <w:rFonts w:hint="eastAsia"/>
                <w:color w:val="000000" w:themeColor="text1"/>
                <w:sz w:val="20"/>
                <w:szCs w:val="20"/>
              </w:rPr>
              <w:t>《</w:t>
            </w:r>
            <w:r w:rsidRPr="00A02AA0">
              <w:rPr>
                <w:rFonts w:hint="eastAsia"/>
                <w:color w:val="000000" w:themeColor="text1"/>
                <w:sz w:val="20"/>
                <w:szCs w:val="20"/>
              </w:rPr>
              <w:t>GB/T 13667.3-2013</w:t>
            </w:r>
            <w:r w:rsidRPr="00A02AA0">
              <w:rPr>
                <w:rFonts w:hint="eastAsia"/>
                <w:color w:val="000000" w:themeColor="text1"/>
                <w:sz w:val="20"/>
                <w:szCs w:val="20"/>
              </w:rPr>
              <w:t>钢制书架</w:t>
            </w:r>
            <w:r w:rsidRPr="00A02AA0">
              <w:rPr>
                <w:rFonts w:hint="eastAsia"/>
                <w:color w:val="000000" w:themeColor="text1"/>
                <w:sz w:val="20"/>
                <w:szCs w:val="20"/>
              </w:rPr>
              <w:t xml:space="preserve"> </w:t>
            </w:r>
            <w:r w:rsidRPr="00A02AA0">
              <w:rPr>
                <w:rFonts w:hint="eastAsia"/>
                <w:color w:val="000000" w:themeColor="text1"/>
                <w:sz w:val="20"/>
                <w:szCs w:val="20"/>
              </w:rPr>
              <w:t>第</w:t>
            </w:r>
            <w:r w:rsidRPr="00A02AA0">
              <w:rPr>
                <w:rFonts w:hint="eastAsia"/>
                <w:color w:val="000000" w:themeColor="text1"/>
                <w:sz w:val="20"/>
                <w:szCs w:val="20"/>
              </w:rPr>
              <w:t>3</w:t>
            </w:r>
            <w:r w:rsidRPr="00A02AA0">
              <w:rPr>
                <w:rFonts w:hint="eastAsia"/>
                <w:color w:val="000000" w:themeColor="text1"/>
                <w:sz w:val="20"/>
                <w:szCs w:val="20"/>
              </w:rPr>
              <w:t>部分</w:t>
            </w:r>
            <w:r w:rsidRPr="00A02AA0">
              <w:rPr>
                <w:rFonts w:hint="eastAsia"/>
                <w:color w:val="000000" w:themeColor="text1"/>
                <w:sz w:val="20"/>
                <w:szCs w:val="20"/>
              </w:rPr>
              <w:t>:</w:t>
            </w:r>
            <w:r w:rsidRPr="00A02AA0">
              <w:rPr>
                <w:rFonts w:hint="eastAsia"/>
                <w:color w:val="000000" w:themeColor="text1"/>
                <w:sz w:val="20"/>
                <w:szCs w:val="20"/>
              </w:rPr>
              <w:t>手动密集书架》</w:t>
            </w:r>
          </w:p>
          <w:p w:rsidR="00A02AA0" w:rsidRDefault="00A02AA0" w:rsidP="00A02AA0">
            <w:pPr>
              <w:rPr>
                <w:color w:val="000000" w:themeColor="text1"/>
                <w:sz w:val="20"/>
                <w:szCs w:val="20"/>
              </w:rPr>
            </w:pPr>
            <w:r w:rsidRPr="00A02AA0">
              <w:rPr>
                <w:rFonts w:hint="eastAsia"/>
                <w:color w:val="000000" w:themeColor="text1"/>
                <w:sz w:val="20"/>
                <w:szCs w:val="20"/>
              </w:rPr>
              <w:t>《</w:t>
            </w:r>
            <w:r w:rsidRPr="00A02AA0">
              <w:rPr>
                <w:rFonts w:hint="eastAsia"/>
                <w:color w:val="000000" w:themeColor="text1"/>
                <w:sz w:val="20"/>
                <w:szCs w:val="20"/>
              </w:rPr>
              <w:t>GB/T 13667.4-2013</w:t>
            </w:r>
            <w:r w:rsidRPr="00A02AA0">
              <w:rPr>
                <w:rFonts w:hint="eastAsia"/>
                <w:color w:val="000000" w:themeColor="text1"/>
                <w:sz w:val="20"/>
                <w:szCs w:val="20"/>
              </w:rPr>
              <w:t>钢制书架</w:t>
            </w:r>
            <w:r w:rsidRPr="00A02AA0">
              <w:rPr>
                <w:rFonts w:hint="eastAsia"/>
                <w:color w:val="000000" w:themeColor="text1"/>
                <w:sz w:val="20"/>
                <w:szCs w:val="20"/>
              </w:rPr>
              <w:t xml:space="preserve"> </w:t>
            </w:r>
            <w:r w:rsidRPr="00A02AA0">
              <w:rPr>
                <w:rFonts w:hint="eastAsia"/>
                <w:color w:val="000000" w:themeColor="text1"/>
                <w:sz w:val="20"/>
                <w:szCs w:val="20"/>
              </w:rPr>
              <w:t>第</w:t>
            </w:r>
            <w:r w:rsidRPr="00A02AA0">
              <w:rPr>
                <w:rFonts w:hint="eastAsia"/>
                <w:color w:val="000000" w:themeColor="text1"/>
                <w:sz w:val="20"/>
                <w:szCs w:val="20"/>
              </w:rPr>
              <w:t>4</w:t>
            </w:r>
            <w:r w:rsidRPr="00A02AA0">
              <w:rPr>
                <w:rFonts w:hint="eastAsia"/>
                <w:color w:val="000000" w:themeColor="text1"/>
                <w:sz w:val="20"/>
                <w:szCs w:val="20"/>
              </w:rPr>
              <w:t>部分</w:t>
            </w:r>
            <w:r w:rsidRPr="00A02AA0">
              <w:rPr>
                <w:rFonts w:hint="eastAsia"/>
                <w:color w:val="000000" w:themeColor="text1"/>
                <w:sz w:val="20"/>
                <w:szCs w:val="20"/>
              </w:rPr>
              <w:t>:</w:t>
            </w:r>
            <w:r w:rsidRPr="00A02AA0">
              <w:rPr>
                <w:rFonts w:hint="eastAsia"/>
                <w:color w:val="000000" w:themeColor="text1"/>
                <w:sz w:val="20"/>
                <w:szCs w:val="20"/>
              </w:rPr>
              <w:t>电动密集书架》</w:t>
            </w:r>
          </w:p>
          <w:p w:rsidR="00A02AA0" w:rsidRDefault="00A02AA0" w:rsidP="00A02AA0">
            <w:pPr>
              <w:rPr>
                <w:color w:val="000000" w:themeColor="text1"/>
                <w:sz w:val="20"/>
                <w:szCs w:val="20"/>
              </w:rPr>
            </w:pPr>
            <w:r w:rsidRPr="00A02AA0">
              <w:rPr>
                <w:rFonts w:hint="eastAsia"/>
                <w:color w:val="000000" w:themeColor="text1"/>
                <w:sz w:val="20"/>
                <w:szCs w:val="20"/>
              </w:rPr>
              <w:t>《</w:t>
            </w:r>
            <w:r w:rsidRPr="00A02AA0">
              <w:rPr>
                <w:rFonts w:hint="eastAsia"/>
                <w:color w:val="000000" w:themeColor="text1"/>
                <w:sz w:val="20"/>
                <w:szCs w:val="20"/>
              </w:rPr>
              <w:t>GB/T13668-2015</w:t>
            </w:r>
            <w:r w:rsidRPr="00A02AA0">
              <w:rPr>
                <w:rFonts w:hint="eastAsia"/>
                <w:color w:val="000000" w:themeColor="text1"/>
                <w:sz w:val="20"/>
                <w:szCs w:val="20"/>
              </w:rPr>
              <w:t>钢制书柜、资料柜通用技术条件》</w:t>
            </w:r>
          </w:p>
          <w:p w:rsidR="00A02AA0" w:rsidRDefault="00A02AA0" w:rsidP="00A02AA0">
            <w:pPr>
              <w:rPr>
                <w:color w:val="000000" w:themeColor="text1"/>
                <w:sz w:val="20"/>
                <w:szCs w:val="20"/>
              </w:rPr>
            </w:pPr>
            <w:r w:rsidRPr="00A02AA0">
              <w:rPr>
                <w:rFonts w:hint="eastAsia"/>
                <w:color w:val="000000" w:themeColor="text1"/>
                <w:sz w:val="20"/>
                <w:szCs w:val="20"/>
              </w:rPr>
              <w:t>《</w:t>
            </w:r>
            <w:r w:rsidRPr="00A02AA0">
              <w:rPr>
                <w:rFonts w:hint="eastAsia"/>
                <w:color w:val="000000" w:themeColor="text1"/>
                <w:sz w:val="20"/>
                <w:szCs w:val="20"/>
              </w:rPr>
              <w:t>GB/T3325-2017</w:t>
            </w:r>
            <w:r w:rsidRPr="00A02AA0">
              <w:rPr>
                <w:rFonts w:hint="eastAsia"/>
                <w:color w:val="000000" w:themeColor="text1"/>
                <w:sz w:val="20"/>
                <w:szCs w:val="20"/>
              </w:rPr>
              <w:t>金属家具通用技术条件》</w:t>
            </w:r>
          </w:p>
          <w:p w:rsidR="00A02AA0" w:rsidRDefault="00A02AA0" w:rsidP="00A02AA0">
            <w:pPr>
              <w:rPr>
                <w:color w:val="000000" w:themeColor="text1"/>
                <w:sz w:val="20"/>
                <w:szCs w:val="20"/>
              </w:rPr>
            </w:pPr>
            <w:r w:rsidRPr="00A02AA0">
              <w:rPr>
                <w:rFonts w:hint="eastAsia"/>
                <w:color w:val="000000" w:themeColor="text1"/>
                <w:sz w:val="20"/>
                <w:szCs w:val="20"/>
              </w:rPr>
              <w:t>《</w:t>
            </w:r>
            <w:r w:rsidRPr="00A02AA0">
              <w:rPr>
                <w:rFonts w:hint="eastAsia"/>
                <w:color w:val="000000" w:themeColor="text1"/>
                <w:sz w:val="20"/>
                <w:szCs w:val="20"/>
              </w:rPr>
              <w:t>QB/T2714-2013</w:t>
            </w:r>
            <w:r w:rsidRPr="00A02AA0">
              <w:rPr>
                <w:rFonts w:hint="eastAsia"/>
                <w:color w:val="000000" w:themeColor="text1"/>
                <w:sz w:val="20"/>
                <w:szCs w:val="20"/>
              </w:rPr>
              <w:t>学生公寓多功能家具》</w:t>
            </w:r>
          </w:p>
          <w:p w:rsidR="00803A1B" w:rsidRPr="00A02AA0" w:rsidRDefault="00A02AA0" w:rsidP="00A02AA0">
            <w:pPr>
              <w:rPr>
                <w:color w:val="000000" w:themeColor="text1"/>
                <w:sz w:val="20"/>
                <w:szCs w:val="20"/>
              </w:rPr>
            </w:pPr>
            <w:r w:rsidRPr="00A02AA0">
              <w:rPr>
                <w:rFonts w:hint="eastAsia"/>
                <w:color w:val="000000" w:themeColor="text1"/>
                <w:sz w:val="20"/>
                <w:szCs w:val="20"/>
              </w:rPr>
              <w:t>《</w:t>
            </w:r>
            <w:r w:rsidRPr="00A02AA0">
              <w:rPr>
                <w:rFonts w:hint="eastAsia"/>
                <w:color w:val="000000" w:themeColor="text1"/>
                <w:sz w:val="20"/>
                <w:szCs w:val="20"/>
              </w:rPr>
              <w:t>GB/T28200-2011</w:t>
            </w:r>
            <w:r w:rsidRPr="00A02AA0">
              <w:rPr>
                <w:rFonts w:hint="eastAsia"/>
                <w:color w:val="000000" w:themeColor="text1"/>
                <w:sz w:val="20"/>
                <w:szCs w:val="20"/>
              </w:rPr>
              <w:t>钢制储物柜</w:t>
            </w:r>
            <w:r w:rsidRPr="00A02AA0">
              <w:rPr>
                <w:rFonts w:hint="eastAsia"/>
                <w:color w:val="000000" w:themeColor="text1"/>
                <w:sz w:val="20"/>
                <w:szCs w:val="20"/>
              </w:rPr>
              <w:t>(</w:t>
            </w:r>
            <w:r w:rsidRPr="00A02AA0">
              <w:rPr>
                <w:rFonts w:hint="eastAsia"/>
                <w:color w:val="000000" w:themeColor="text1"/>
                <w:sz w:val="20"/>
                <w:szCs w:val="20"/>
              </w:rPr>
              <w:t>架</w:t>
            </w:r>
            <w:r w:rsidRPr="00A02AA0">
              <w:rPr>
                <w:rFonts w:hint="eastAsia"/>
                <w:color w:val="000000" w:themeColor="text1"/>
                <w:sz w:val="20"/>
                <w:szCs w:val="20"/>
              </w:rPr>
              <w:t>)</w:t>
            </w:r>
            <w:r w:rsidRPr="00A02AA0">
              <w:rPr>
                <w:rFonts w:hint="eastAsia"/>
                <w:color w:val="000000" w:themeColor="text1"/>
                <w:sz w:val="20"/>
                <w:szCs w:val="20"/>
              </w:rPr>
              <w:t>技术要求及试验方法》</w:t>
            </w:r>
            <w:r>
              <w:rPr>
                <w:rFonts w:hint="eastAsia"/>
                <w:color w:val="000000" w:themeColor="text1"/>
                <w:sz w:val="20"/>
                <w:szCs w:val="20"/>
              </w:rPr>
              <w:t>等</w:t>
            </w:r>
          </w:p>
        </w:tc>
      </w:tr>
      <w:tr w:rsidR="00DA1196">
        <w:tc>
          <w:tcPr>
            <w:tcW w:w="2130" w:type="dxa"/>
          </w:tcPr>
          <w:p w:rsidR="00803A1B" w:rsidRDefault="00803A1B">
            <w:pPr>
              <w:rPr>
                <w:b/>
                <w:color w:val="000000" w:themeColor="text1"/>
                <w:sz w:val="20"/>
                <w:szCs w:val="20"/>
              </w:rPr>
            </w:pPr>
          </w:p>
        </w:tc>
        <w:tc>
          <w:tcPr>
            <w:tcW w:w="2519" w:type="dxa"/>
          </w:tcPr>
          <w:p w:rsidR="00803A1B" w:rsidRDefault="00803A1B">
            <w:pPr>
              <w:rPr>
                <w:b/>
                <w:color w:val="000000" w:themeColor="text1"/>
                <w:sz w:val="20"/>
                <w:szCs w:val="20"/>
              </w:rPr>
            </w:pPr>
          </w:p>
        </w:tc>
        <w:tc>
          <w:tcPr>
            <w:tcW w:w="1843" w:type="dxa"/>
          </w:tcPr>
          <w:p w:rsidR="00803A1B" w:rsidRDefault="00803A1B">
            <w:pPr>
              <w:rPr>
                <w:b/>
                <w:color w:val="000000" w:themeColor="text1"/>
                <w:sz w:val="20"/>
                <w:szCs w:val="20"/>
              </w:rPr>
            </w:pPr>
          </w:p>
        </w:tc>
        <w:tc>
          <w:tcPr>
            <w:tcW w:w="3543" w:type="dxa"/>
          </w:tcPr>
          <w:p w:rsidR="00803A1B" w:rsidRDefault="00803A1B">
            <w:pPr>
              <w:rPr>
                <w:b/>
                <w:color w:val="000000" w:themeColor="text1"/>
                <w:sz w:val="20"/>
                <w:szCs w:val="20"/>
              </w:rPr>
            </w:pPr>
          </w:p>
        </w:tc>
      </w:tr>
      <w:tr w:rsidR="00DA1196">
        <w:tc>
          <w:tcPr>
            <w:tcW w:w="2130" w:type="dxa"/>
          </w:tcPr>
          <w:p w:rsidR="00803A1B" w:rsidRDefault="00803A1B">
            <w:pPr>
              <w:rPr>
                <w:b/>
                <w:color w:val="000000" w:themeColor="text1"/>
                <w:sz w:val="20"/>
                <w:szCs w:val="20"/>
              </w:rPr>
            </w:pPr>
          </w:p>
        </w:tc>
        <w:tc>
          <w:tcPr>
            <w:tcW w:w="2519" w:type="dxa"/>
          </w:tcPr>
          <w:p w:rsidR="00803A1B" w:rsidRDefault="00803A1B">
            <w:pPr>
              <w:rPr>
                <w:b/>
                <w:color w:val="000000" w:themeColor="text1"/>
                <w:sz w:val="20"/>
                <w:szCs w:val="20"/>
              </w:rPr>
            </w:pPr>
          </w:p>
        </w:tc>
        <w:tc>
          <w:tcPr>
            <w:tcW w:w="1843" w:type="dxa"/>
          </w:tcPr>
          <w:p w:rsidR="00803A1B" w:rsidRDefault="00803A1B">
            <w:pPr>
              <w:rPr>
                <w:b/>
                <w:color w:val="000000" w:themeColor="text1"/>
                <w:sz w:val="20"/>
                <w:szCs w:val="20"/>
              </w:rPr>
            </w:pPr>
          </w:p>
        </w:tc>
        <w:tc>
          <w:tcPr>
            <w:tcW w:w="3543" w:type="dxa"/>
          </w:tcPr>
          <w:p w:rsidR="00803A1B" w:rsidRDefault="00803A1B">
            <w:pPr>
              <w:rPr>
                <w:b/>
                <w:color w:val="000000" w:themeColor="text1"/>
                <w:sz w:val="20"/>
                <w:szCs w:val="20"/>
              </w:rPr>
            </w:pPr>
          </w:p>
        </w:tc>
      </w:tr>
      <w:tr w:rsidR="00DA1196">
        <w:tc>
          <w:tcPr>
            <w:tcW w:w="2130" w:type="dxa"/>
          </w:tcPr>
          <w:p w:rsidR="00803A1B" w:rsidRDefault="00803A1B">
            <w:pPr>
              <w:rPr>
                <w:b/>
                <w:color w:val="000000" w:themeColor="text1"/>
                <w:sz w:val="20"/>
                <w:szCs w:val="20"/>
              </w:rPr>
            </w:pPr>
          </w:p>
        </w:tc>
        <w:tc>
          <w:tcPr>
            <w:tcW w:w="2519" w:type="dxa"/>
          </w:tcPr>
          <w:p w:rsidR="00803A1B" w:rsidRDefault="00803A1B">
            <w:pPr>
              <w:rPr>
                <w:b/>
                <w:color w:val="000000" w:themeColor="text1"/>
                <w:sz w:val="20"/>
                <w:szCs w:val="20"/>
              </w:rPr>
            </w:pPr>
          </w:p>
        </w:tc>
        <w:tc>
          <w:tcPr>
            <w:tcW w:w="1843" w:type="dxa"/>
          </w:tcPr>
          <w:p w:rsidR="00803A1B" w:rsidRDefault="00803A1B">
            <w:pPr>
              <w:rPr>
                <w:b/>
                <w:color w:val="000000" w:themeColor="text1"/>
                <w:sz w:val="20"/>
                <w:szCs w:val="20"/>
              </w:rPr>
            </w:pPr>
          </w:p>
        </w:tc>
        <w:tc>
          <w:tcPr>
            <w:tcW w:w="3543" w:type="dxa"/>
          </w:tcPr>
          <w:p w:rsidR="00803A1B" w:rsidRDefault="00803A1B">
            <w:pPr>
              <w:rPr>
                <w:b/>
                <w:color w:val="000000" w:themeColor="text1"/>
                <w:sz w:val="20"/>
                <w:szCs w:val="20"/>
              </w:rPr>
            </w:pPr>
          </w:p>
        </w:tc>
      </w:tr>
    </w:tbl>
    <w:p w:rsidR="00803A1B" w:rsidRDefault="00803A1B" w:rsidP="00A02AA0">
      <w:pPr>
        <w:spacing w:line="360" w:lineRule="auto"/>
        <w:ind w:leftChars="-337" w:left="-137" w:hangingChars="271" w:hanging="5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803A1B" w:rsidRDefault="00A02AA0" w:rsidP="00A02AA0">
      <w:pPr>
        <w:spacing w:line="360" w:lineRule="auto"/>
        <w:ind w:leftChars="-337" w:left="-191" w:hangingChars="271" w:hanging="517"/>
        <w:rPr>
          <w:b/>
          <w:color w:val="000000" w:themeColor="text1"/>
          <w:spacing w:val="-10"/>
          <w:szCs w:val="21"/>
        </w:rPr>
      </w:pPr>
      <w:r>
        <w:rPr>
          <w:rFonts w:hint="eastAsia"/>
          <w:b/>
          <w:color w:val="000000"/>
          <w:spacing w:val="-10"/>
          <w:szCs w:val="21"/>
        </w:rPr>
        <w:t>■</w:t>
      </w:r>
      <w:r w:rsidR="00803A1B">
        <w:rPr>
          <w:rFonts w:hint="eastAsia"/>
          <w:b/>
          <w:color w:val="000000" w:themeColor="text1"/>
          <w:spacing w:val="-10"/>
          <w:szCs w:val="21"/>
        </w:rPr>
        <w:t>体系运行开始的</w:t>
      </w:r>
      <w:r>
        <w:rPr>
          <w:rFonts w:hint="eastAsia"/>
          <w:b/>
          <w:color w:val="000000" w:themeColor="text1"/>
          <w:spacing w:val="-10"/>
          <w:szCs w:val="21"/>
        </w:rPr>
        <w:t>2019</w:t>
      </w:r>
      <w:r w:rsidR="00803A1B">
        <w:rPr>
          <w:rFonts w:hint="eastAsia"/>
          <w:b/>
          <w:color w:val="000000" w:themeColor="text1"/>
          <w:spacing w:val="-10"/>
          <w:szCs w:val="21"/>
        </w:rPr>
        <w:t>年</w:t>
      </w:r>
      <w:r>
        <w:rPr>
          <w:rFonts w:hint="eastAsia"/>
          <w:b/>
          <w:color w:val="000000" w:themeColor="text1"/>
          <w:spacing w:val="-10"/>
          <w:szCs w:val="21"/>
        </w:rPr>
        <w:t>12</w:t>
      </w:r>
      <w:r w:rsidR="00803A1B">
        <w:rPr>
          <w:rFonts w:hint="eastAsia"/>
          <w:b/>
          <w:color w:val="000000" w:themeColor="text1"/>
          <w:spacing w:val="-10"/>
          <w:szCs w:val="21"/>
        </w:rPr>
        <w:t>月</w:t>
      </w:r>
      <w:bookmarkStart w:id="18" w:name="OLE_LINK1"/>
      <w:r>
        <w:rPr>
          <w:rFonts w:hint="eastAsia"/>
          <w:b/>
          <w:color w:val="000000" w:themeColor="text1"/>
          <w:spacing w:val="-10"/>
          <w:szCs w:val="21"/>
        </w:rPr>
        <w:t>10</w:t>
      </w:r>
      <w:r w:rsidR="00803A1B">
        <w:rPr>
          <w:rFonts w:hint="eastAsia"/>
          <w:b/>
          <w:color w:val="000000" w:themeColor="text1"/>
          <w:spacing w:val="-10"/>
          <w:szCs w:val="21"/>
        </w:rPr>
        <w:t>日</w:t>
      </w:r>
      <w:bookmarkEnd w:id="18"/>
      <w:r w:rsidR="00803A1B">
        <w:rPr>
          <w:rFonts w:hint="eastAsia"/>
          <w:b/>
          <w:color w:val="000000" w:themeColor="text1"/>
          <w:spacing w:val="-10"/>
          <w:szCs w:val="21"/>
        </w:rPr>
        <w:t>至</w:t>
      </w:r>
      <w:r>
        <w:rPr>
          <w:rFonts w:hint="eastAsia"/>
          <w:b/>
          <w:color w:val="000000" w:themeColor="text1"/>
          <w:spacing w:val="-10"/>
          <w:szCs w:val="21"/>
        </w:rPr>
        <w:t>2020</w:t>
      </w:r>
      <w:r w:rsidR="00803A1B">
        <w:rPr>
          <w:rFonts w:hint="eastAsia"/>
          <w:b/>
          <w:color w:val="000000" w:themeColor="text1"/>
          <w:spacing w:val="-10"/>
          <w:szCs w:val="21"/>
        </w:rPr>
        <w:t>年</w:t>
      </w:r>
      <w:r>
        <w:rPr>
          <w:rFonts w:hint="eastAsia"/>
          <w:b/>
          <w:color w:val="000000" w:themeColor="text1"/>
          <w:spacing w:val="-10"/>
          <w:szCs w:val="21"/>
        </w:rPr>
        <w:t>5</w:t>
      </w:r>
      <w:r w:rsidR="00803A1B">
        <w:rPr>
          <w:rFonts w:hint="eastAsia"/>
          <w:b/>
          <w:color w:val="000000" w:themeColor="text1"/>
          <w:spacing w:val="-10"/>
          <w:szCs w:val="21"/>
        </w:rPr>
        <w:t>月</w:t>
      </w:r>
      <w:r>
        <w:rPr>
          <w:rFonts w:hint="eastAsia"/>
          <w:b/>
          <w:color w:val="000000" w:themeColor="text1"/>
          <w:spacing w:val="-10"/>
          <w:szCs w:val="21"/>
        </w:rPr>
        <w:t>12</w:t>
      </w:r>
      <w:r w:rsidR="00803A1B">
        <w:rPr>
          <w:rFonts w:hint="eastAsia"/>
          <w:b/>
          <w:color w:val="000000" w:themeColor="text1"/>
          <w:spacing w:val="-10"/>
          <w:szCs w:val="21"/>
        </w:rPr>
        <w:t>日。</w:t>
      </w:r>
    </w:p>
    <w:p w:rsidR="00803A1B" w:rsidRDefault="00803A1B" w:rsidP="00A02AA0">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t>□上次审核时间年月日至年月日（再认证填写）</w:t>
      </w:r>
    </w:p>
    <w:p w:rsidR="00803A1B" w:rsidRDefault="00803A1B" w:rsidP="00A02AA0">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803A1B" w:rsidRDefault="00A02AA0" w:rsidP="00A02AA0">
      <w:pPr>
        <w:spacing w:line="360" w:lineRule="auto"/>
        <w:ind w:leftChars="-337" w:left="-191" w:hangingChars="271" w:hanging="517"/>
        <w:rPr>
          <w:b/>
          <w:color w:val="000000" w:themeColor="text1"/>
          <w:spacing w:val="-10"/>
          <w:szCs w:val="21"/>
        </w:rPr>
      </w:pPr>
      <w:r>
        <w:rPr>
          <w:rFonts w:hint="eastAsia"/>
          <w:b/>
          <w:color w:val="000000"/>
          <w:spacing w:val="-10"/>
          <w:szCs w:val="21"/>
        </w:rPr>
        <w:t>■</w:t>
      </w:r>
      <w:r w:rsidR="00803A1B">
        <w:rPr>
          <w:rFonts w:ascii="宋体" w:hAnsi="宋体" w:hint="eastAsia"/>
          <w:b/>
          <w:color w:val="000000" w:themeColor="text1"/>
          <w:szCs w:val="21"/>
        </w:rPr>
        <w:t>已完成审核计划的全部工作</w:t>
      </w:r>
    </w:p>
    <w:p w:rsidR="00803A1B" w:rsidRDefault="00803A1B" w:rsidP="00A02AA0">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803A1B" w:rsidRDefault="00803A1B" w:rsidP="00A02AA0">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803A1B" w:rsidRDefault="00803A1B" w:rsidP="00D94019">
      <w:pPr>
        <w:spacing w:beforeLines="100" w:line="320" w:lineRule="exact"/>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rsidR="00DA1196">
        <w:trPr>
          <w:cantSplit/>
          <w:trHeight w:val="985"/>
          <w:jc w:val="center"/>
        </w:trPr>
        <w:tc>
          <w:tcPr>
            <w:tcW w:w="720" w:type="dxa"/>
            <w:vMerge w:val="restart"/>
            <w:textDirection w:val="tbRlV"/>
            <w:vAlign w:val="center"/>
          </w:tcPr>
          <w:p w:rsidR="00803A1B" w:rsidRDefault="00803A1B" w:rsidP="00A02AA0">
            <w:pPr>
              <w:spacing w:line="240" w:lineRule="exact"/>
              <w:ind w:left="201" w:right="113" w:hangingChars="100" w:hanging="201"/>
              <w:jc w:val="center"/>
              <w:rPr>
                <w:rFonts w:ascii="宋体" w:hAnsi="宋体"/>
                <w:b/>
                <w:color w:val="000000" w:themeColor="text1"/>
                <w:sz w:val="20"/>
                <w:szCs w:val="20"/>
              </w:rPr>
            </w:pPr>
            <w:r>
              <w:rPr>
                <w:rFonts w:ascii="宋体" w:hAnsi="宋体" w:hint="eastAsia"/>
                <w:b/>
                <w:color w:val="000000" w:themeColor="text1"/>
                <w:sz w:val="20"/>
                <w:szCs w:val="20"/>
              </w:rPr>
              <w:lastRenderedPageBreak/>
              <w:t>(一)策划的充分与合理性</w:t>
            </w:r>
          </w:p>
        </w:tc>
        <w:tc>
          <w:tcPr>
            <w:tcW w:w="9198" w:type="dxa"/>
          </w:tcPr>
          <w:p w:rsidR="00803A1B" w:rsidRDefault="00803A1B">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p w:rsidR="00A02AA0" w:rsidRDefault="00A02AA0" w:rsidP="00A02AA0">
            <w:pPr>
              <w:spacing w:line="360" w:lineRule="auto"/>
              <w:ind w:firstLine="480"/>
              <w:jc w:val="left"/>
              <w:rPr>
                <w:rFonts w:ascii="宋体"/>
                <w:sz w:val="20"/>
                <w:szCs w:val="20"/>
              </w:rPr>
            </w:pPr>
            <w:r>
              <w:rPr>
                <w:rFonts w:ascii="宋体" w:hAnsi="宋体" w:hint="eastAsia"/>
                <w:sz w:val="20"/>
                <w:szCs w:val="20"/>
              </w:rPr>
              <w:t>公司确定与目标和战略方向相关并影响公司实现三标一体化管理体系预期结果的各种外部和内部因素（问题），这些问题包括受公司影响的或能够影响公司的环境状况；并对这些内部和外部因素的相关信息进行监视和评审。</w:t>
            </w:r>
          </w:p>
          <w:p w:rsidR="00A02AA0" w:rsidRDefault="00A02AA0" w:rsidP="00A02AA0">
            <w:pPr>
              <w:spacing w:line="360" w:lineRule="auto"/>
              <w:ind w:firstLine="480"/>
              <w:jc w:val="left"/>
              <w:rPr>
                <w:rFonts w:ascii="宋体"/>
                <w:sz w:val="20"/>
                <w:szCs w:val="20"/>
              </w:rPr>
            </w:pPr>
            <w:r>
              <w:rPr>
                <w:rFonts w:ascii="宋体" w:hAnsi="宋体" w:hint="eastAsia"/>
                <w:sz w:val="20"/>
                <w:szCs w:val="20"/>
              </w:rPr>
              <w:t>内部因素包括公司的总体表现（如财务因素）、资源因素（如基础设施、过程运行环境、公司的知识）、人力因素（如人员能力、公司文化、工会谈判和协议）、运营因素（如过程、销售或交付能力、质量管理体系绩效、顾客评价）、组织治理相关因素（如决策的规则和程序及组织架构）。</w:t>
            </w:r>
          </w:p>
          <w:p w:rsidR="00A02AA0" w:rsidRDefault="00A02AA0" w:rsidP="00A02AA0">
            <w:pPr>
              <w:spacing w:line="360" w:lineRule="auto"/>
              <w:ind w:firstLine="480"/>
              <w:jc w:val="left"/>
              <w:rPr>
                <w:rFonts w:ascii="宋体"/>
                <w:sz w:val="20"/>
                <w:szCs w:val="20"/>
              </w:rPr>
            </w:pPr>
            <w:r>
              <w:rPr>
                <w:rFonts w:ascii="宋体" w:hAnsi="宋体" w:hint="eastAsia"/>
                <w:sz w:val="20"/>
                <w:szCs w:val="20"/>
              </w:rPr>
              <w:t>外部因素包括宏观经济学因素（如货币兑换汇率预测、国家经济走向、通货膨胀预测、信贷可得性）、社会因素（如本地失业率、安全感、教育水平、公共假日及工作时间）、政治因素（如政治稳定性、公共投入、本地基础设施、国际贸易协议）、技术因素（如新领域科技、材料及设施、专利有效期、职业道德准则）、竞争力（如公司市场占有率、相似或可替代产品及服务、市场领先者趋势、顾客增长趋势、市场稳定性）、影响工作环境的因素（如法律法规要求、包括环境法规及行为准则）等。</w:t>
            </w:r>
          </w:p>
          <w:p w:rsidR="00A02AA0" w:rsidRPr="00A02AA0" w:rsidRDefault="00A02AA0">
            <w:pPr>
              <w:spacing w:line="240" w:lineRule="exact"/>
              <w:rPr>
                <w:b/>
                <w:color w:val="000000" w:themeColor="text1"/>
                <w:sz w:val="20"/>
                <w:szCs w:val="20"/>
              </w:rPr>
            </w:pPr>
          </w:p>
        </w:tc>
      </w:tr>
      <w:tr w:rsidR="00DA1196">
        <w:trPr>
          <w:cantSplit/>
          <w:trHeight w:val="1417"/>
          <w:jc w:val="center"/>
        </w:trPr>
        <w:tc>
          <w:tcPr>
            <w:tcW w:w="720" w:type="dxa"/>
            <w:vMerge/>
            <w:textDirection w:val="tbRlV"/>
            <w:vAlign w:val="center"/>
          </w:tcPr>
          <w:p w:rsidR="00803A1B" w:rsidRDefault="00803A1B" w:rsidP="00A02AA0">
            <w:pPr>
              <w:spacing w:line="240" w:lineRule="exact"/>
              <w:ind w:left="201" w:right="113" w:hangingChars="100" w:hanging="201"/>
              <w:jc w:val="center"/>
              <w:rPr>
                <w:rFonts w:ascii="宋体" w:hAnsi="宋体"/>
                <w:b/>
                <w:color w:val="000000" w:themeColor="text1"/>
                <w:sz w:val="20"/>
                <w:szCs w:val="20"/>
              </w:rPr>
            </w:pPr>
          </w:p>
        </w:tc>
        <w:tc>
          <w:tcPr>
            <w:tcW w:w="9198" w:type="dxa"/>
          </w:tcPr>
          <w:p w:rsidR="00803A1B" w:rsidRDefault="00803A1B">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p w:rsidR="00A02AA0" w:rsidRDefault="00A02AA0" w:rsidP="00A02AA0">
            <w:pPr>
              <w:spacing w:line="360" w:lineRule="auto"/>
              <w:ind w:firstLine="480"/>
              <w:jc w:val="left"/>
              <w:rPr>
                <w:rFonts w:ascii="宋体"/>
                <w:sz w:val="20"/>
                <w:szCs w:val="20"/>
              </w:rPr>
            </w:pPr>
            <w:r>
              <w:rPr>
                <w:rFonts w:ascii="宋体" w:hAnsi="宋体" w:hint="eastAsia"/>
                <w:sz w:val="20"/>
                <w:szCs w:val="20"/>
              </w:rPr>
              <w:t>由于相关方对公司持续提供符合顾客要求和适用法律法规要求的产品和服务的能力产生影响或潜在影响，因此，公司确定：</w:t>
            </w:r>
          </w:p>
          <w:p w:rsidR="00A02AA0" w:rsidRDefault="00A02AA0" w:rsidP="00A02AA0">
            <w:pPr>
              <w:numPr>
                <w:ilvl w:val="0"/>
                <w:numId w:val="4"/>
              </w:numPr>
              <w:spacing w:line="360" w:lineRule="auto"/>
              <w:jc w:val="left"/>
              <w:rPr>
                <w:rFonts w:ascii="宋体"/>
                <w:sz w:val="20"/>
                <w:szCs w:val="20"/>
              </w:rPr>
            </w:pPr>
            <w:r>
              <w:rPr>
                <w:rFonts w:ascii="宋体" w:hAnsi="宋体" w:hint="eastAsia"/>
                <w:sz w:val="20"/>
                <w:szCs w:val="20"/>
              </w:rPr>
              <w:t>与三标一体化管理体系有关的相关方；</w:t>
            </w:r>
          </w:p>
          <w:p w:rsidR="00A02AA0" w:rsidRDefault="00A02AA0" w:rsidP="00A02AA0">
            <w:pPr>
              <w:numPr>
                <w:ilvl w:val="0"/>
                <w:numId w:val="4"/>
              </w:numPr>
              <w:spacing w:line="360" w:lineRule="auto"/>
              <w:jc w:val="left"/>
              <w:rPr>
                <w:rFonts w:ascii="宋体"/>
                <w:sz w:val="20"/>
                <w:szCs w:val="20"/>
              </w:rPr>
            </w:pPr>
            <w:r>
              <w:rPr>
                <w:rFonts w:ascii="宋体" w:hAnsi="宋体" w:hint="eastAsia"/>
                <w:sz w:val="20"/>
                <w:szCs w:val="20"/>
              </w:rPr>
              <w:t>与三标一体化管理体系有关的相关方的要求；</w:t>
            </w:r>
          </w:p>
          <w:p w:rsidR="00A02AA0" w:rsidRDefault="00A02AA0" w:rsidP="00A02AA0">
            <w:pPr>
              <w:numPr>
                <w:ilvl w:val="0"/>
                <w:numId w:val="4"/>
              </w:numPr>
              <w:spacing w:line="360" w:lineRule="auto"/>
              <w:jc w:val="left"/>
              <w:rPr>
                <w:rFonts w:ascii="宋体"/>
                <w:sz w:val="20"/>
                <w:szCs w:val="20"/>
              </w:rPr>
            </w:pPr>
            <w:r>
              <w:rPr>
                <w:rFonts w:ascii="宋体" w:hAnsi="宋体" w:hint="eastAsia"/>
                <w:sz w:val="20"/>
                <w:szCs w:val="20"/>
              </w:rPr>
              <w:t>这些需求和期望中哪些将成为其合规义务。</w:t>
            </w:r>
          </w:p>
          <w:p w:rsidR="00A02AA0" w:rsidRDefault="00A02AA0" w:rsidP="00A02AA0">
            <w:pPr>
              <w:spacing w:line="360" w:lineRule="auto"/>
              <w:ind w:left="480"/>
              <w:jc w:val="left"/>
              <w:rPr>
                <w:rFonts w:ascii="宋体"/>
                <w:sz w:val="20"/>
                <w:szCs w:val="20"/>
              </w:rPr>
            </w:pPr>
            <w:r>
              <w:rPr>
                <w:rFonts w:ascii="宋体" w:hAnsi="宋体" w:hint="eastAsia"/>
                <w:sz w:val="20"/>
                <w:szCs w:val="20"/>
              </w:rPr>
              <w:t>公司编制《组织环境与相关方管理程序》，并对这些相关方及其要求的相关信息进行监视和评审。</w:t>
            </w:r>
          </w:p>
          <w:p w:rsidR="00A02AA0" w:rsidRPr="00A02AA0" w:rsidRDefault="00A02AA0">
            <w:pPr>
              <w:spacing w:line="240" w:lineRule="exact"/>
              <w:rPr>
                <w:b/>
                <w:color w:val="000000" w:themeColor="text1"/>
                <w:sz w:val="20"/>
                <w:szCs w:val="20"/>
              </w:rPr>
            </w:pPr>
          </w:p>
        </w:tc>
      </w:tr>
      <w:tr w:rsidR="00DA1196">
        <w:trPr>
          <w:cantSplit/>
          <w:trHeight w:val="2077"/>
          <w:jc w:val="center"/>
        </w:trPr>
        <w:tc>
          <w:tcPr>
            <w:tcW w:w="720" w:type="dxa"/>
            <w:vMerge/>
            <w:textDirection w:val="tbRlV"/>
            <w:vAlign w:val="center"/>
          </w:tcPr>
          <w:p w:rsidR="00803A1B" w:rsidRDefault="00803A1B" w:rsidP="00A02AA0">
            <w:pPr>
              <w:spacing w:line="240" w:lineRule="exact"/>
              <w:ind w:left="201" w:right="113" w:hangingChars="100" w:hanging="201"/>
              <w:jc w:val="center"/>
              <w:rPr>
                <w:rFonts w:ascii="宋体" w:hAnsi="宋体"/>
                <w:b/>
                <w:color w:val="000000" w:themeColor="text1"/>
                <w:sz w:val="20"/>
                <w:szCs w:val="20"/>
              </w:rPr>
            </w:pPr>
          </w:p>
        </w:tc>
        <w:tc>
          <w:tcPr>
            <w:tcW w:w="9198" w:type="dxa"/>
          </w:tcPr>
          <w:p w:rsidR="00803A1B" w:rsidRDefault="00803A1B">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t>□</w:t>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813C3C" w:rsidRDefault="00813C3C" w:rsidP="00813C3C">
            <w:pPr>
              <w:spacing w:line="240" w:lineRule="exact"/>
              <w:ind w:leftChars="95" w:left="199"/>
              <w:rPr>
                <w:rFonts w:ascii="宋体" w:hAnsi="宋体"/>
                <w:sz w:val="20"/>
                <w:szCs w:val="20"/>
              </w:rPr>
            </w:pPr>
          </w:p>
          <w:p w:rsidR="00813C3C" w:rsidRDefault="00813C3C" w:rsidP="00813C3C">
            <w:pPr>
              <w:spacing w:line="240" w:lineRule="exact"/>
              <w:ind w:leftChars="95" w:left="199"/>
              <w:rPr>
                <w:rFonts w:ascii="宋体" w:hAnsi="宋体"/>
                <w:sz w:val="20"/>
                <w:szCs w:val="20"/>
              </w:rPr>
            </w:pPr>
            <w:r w:rsidRPr="00813C3C">
              <w:rPr>
                <w:rFonts w:ascii="宋体" w:hAnsi="宋体" w:hint="eastAsia"/>
                <w:sz w:val="20"/>
                <w:szCs w:val="20"/>
              </w:rPr>
              <w:t xml:space="preserve">质量方针：质量至上、持续创新、诚实守信、顾客至上。 </w:t>
            </w:r>
          </w:p>
          <w:p w:rsidR="00813C3C" w:rsidRPr="00813C3C" w:rsidRDefault="00813C3C" w:rsidP="00813C3C">
            <w:pPr>
              <w:spacing w:line="240" w:lineRule="exact"/>
              <w:ind w:leftChars="95" w:left="199"/>
              <w:rPr>
                <w:rFonts w:ascii="宋体" w:hAnsi="宋体"/>
                <w:sz w:val="20"/>
                <w:szCs w:val="20"/>
              </w:rPr>
            </w:pPr>
          </w:p>
          <w:p w:rsidR="00803A1B" w:rsidRPr="00813C3C" w:rsidRDefault="00813C3C" w:rsidP="00813C3C">
            <w:pPr>
              <w:spacing w:line="240" w:lineRule="exact"/>
              <w:ind w:leftChars="95" w:left="199"/>
              <w:rPr>
                <w:b/>
                <w:color w:val="000000" w:themeColor="text1"/>
              </w:rPr>
            </w:pPr>
            <w:r w:rsidRPr="00813C3C">
              <w:rPr>
                <w:rFonts w:ascii="宋体" w:hAnsi="宋体" w:hint="eastAsia"/>
                <w:sz w:val="20"/>
                <w:szCs w:val="20"/>
              </w:rPr>
              <w:t>环境职业健康安全方针：预防为主，降低风险；遵章守法，创造和谐。</w:t>
            </w:r>
          </w:p>
        </w:tc>
      </w:tr>
      <w:tr w:rsidR="00DA1196">
        <w:trPr>
          <w:cantSplit/>
          <w:trHeight w:val="1446"/>
          <w:jc w:val="center"/>
        </w:trPr>
        <w:tc>
          <w:tcPr>
            <w:tcW w:w="720" w:type="dxa"/>
            <w:vMerge/>
            <w:textDirection w:val="tbRlV"/>
            <w:vAlign w:val="center"/>
          </w:tcPr>
          <w:p w:rsidR="00803A1B" w:rsidRDefault="00803A1B" w:rsidP="00A02AA0">
            <w:pPr>
              <w:spacing w:line="240" w:lineRule="exact"/>
              <w:ind w:left="201" w:right="113" w:hangingChars="100" w:hanging="201"/>
              <w:jc w:val="center"/>
              <w:rPr>
                <w:rFonts w:ascii="宋体" w:hAnsi="宋体"/>
                <w:b/>
                <w:color w:val="000000" w:themeColor="text1"/>
                <w:sz w:val="20"/>
                <w:szCs w:val="20"/>
              </w:rPr>
            </w:pPr>
          </w:p>
        </w:tc>
        <w:tc>
          <w:tcPr>
            <w:tcW w:w="9198" w:type="dxa"/>
          </w:tcPr>
          <w:p w:rsidR="00803A1B" w:rsidRDefault="00803A1B">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p w:rsidR="00813C3C" w:rsidRDefault="00813C3C">
            <w:pPr>
              <w:spacing w:line="240" w:lineRule="exact"/>
              <w:rPr>
                <w:b/>
                <w:color w:val="000000" w:themeColor="text1"/>
              </w:rPr>
            </w:pPr>
          </w:p>
          <w:p w:rsidR="00813C3C" w:rsidRDefault="00813C3C" w:rsidP="00813C3C">
            <w:pPr>
              <w:spacing w:line="360" w:lineRule="auto"/>
              <w:ind w:firstLineChars="200" w:firstLine="400"/>
              <w:rPr>
                <w:rFonts w:ascii="宋体"/>
                <w:sz w:val="20"/>
                <w:szCs w:val="20"/>
              </w:rPr>
            </w:pPr>
            <w:r>
              <w:rPr>
                <w:rFonts w:ascii="宋体" w:hAnsi="宋体" w:hint="eastAsia"/>
                <w:sz w:val="20"/>
                <w:szCs w:val="20"/>
              </w:rPr>
              <w:t>公司在策划三标一体化管理体系时，考虑“</w:t>
            </w:r>
            <w:r>
              <w:rPr>
                <w:rFonts w:ascii="宋体" w:hAnsi="宋体"/>
                <w:sz w:val="20"/>
                <w:szCs w:val="20"/>
              </w:rPr>
              <w:t>4.1</w:t>
            </w:r>
            <w:r>
              <w:rPr>
                <w:rFonts w:ascii="宋体" w:hAnsi="宋体" w:hint="eastAsia"/>
                <w:sz w:val="20"/>
                <w:szCs w:val="20"/>
              </w:rPr>
              <w:t>理解组织及其背景环境”、“</w:t>
            </w:r>
            <w:r>
              <w:rPr>
                <w:rFonts w:ascii="宋体" w:hAnsi="宋体"/>
                <w:sz w:val="20"/>
                <w:szCs w:val="20"/>
              </w:rPr>
              <w:t>4.2</w:t>
            </w:r>
            <w:r>
              <w:rPr>
                <w:rFonts w:ascii="宋体" w:hAnsi="宋体" w:hint="eastAsia"/>
                <w:sz w:val="20"/>
                <w:szCs w:val="20"/>
              </w:rPr>
              <w:t>理解相关方的需求和期望”所提及的要求及三标一体化管理体系的范围，确定需要应对的风险和机遇，以便：</w:t>
            </w:r>
          </w:p>
          <w:p w:rsidR="00813C3C" w:rsidRDefault="00813C3C" w:rsidP="00813C3C">
            <w:pPr>
              <w:numPr>
                <w:ilvl w:val="0"/>
                <w:numId w:val="5"/>
              </w:numPr>
              <w:spacing w:line="360" w:lineRule="auto"/>
              <w:rPr>
                <w:rFonts w:ascii="宋体"/>
                <w:sz w:val="20"/>
                <w:szCs w:val="20"/>
              </w:rPr>
            </w:pPr>
            <w:r>
              <w:rPr>
                <w:rFonts w:ascii="宋体" w:hAnsi="宋体" w:hint="eastAsia"/>
                <w:sz w:val="20"/>
                <w:szCs w:val="20"/>
              </w:rPr>
              <w:t>确保三标一体化管理体系能够实现其预期结果；</w:t>
            </w:r>
          </w:p>
          <w:p w:rsidR="00813C3C" w:rsidRDefault="00813C3C" w:rsidP="00813C3C">
            <w:pPr>
              <w:numPr>
                <w:ilvl w:val="0"/>
                <w:numId w:val="5"/>
              </w:numPr>
              <w:spacing w:line="360" w:lineRule="auto"/>
              <w:rPr>
                <w:rFonts w:ascii="宋体"/>
                <w:sz w:val="20"/>
                <w:szCs w:val="20"/>
              </w:rPr>
            </w:pPr>
            <w:r>
              <w:rPr>
                <w:rFonts w:ascii="宋体" w:hAnsi="宋体" w:hint="eastAsia"/>
                <w:sz w:val="20"/>
                <w:szCs w:val="20"/>
              </w:rPr>
              <w:t>增强有利影响；</w:t>
            </w:r>
          </w:p>
          <w:p w:rsidR="00813C3C" w:rsidRDefault="00813C3C" w:rsidP="00813C3C">
            <w:pPr>
              <w:numPr>
                <w:ilvl w:val="0"/>
                <w:numId w:val="5"/>
              </w:numPr>
              <w:spacing w:line="360" w:lineRule="auto"/>
              <w:rPr>
                <w:rFonts w:ascii="宋体"/>
                <w:sz w:val="20"/>
                <w:szCs w:val="20"/>
              </w:rPr>
            </w:pPr>
            <w:r>
              <w:rPr>
                <w:rFonts w:ascii="宋体" w:hAnsi="宋体" w:hint="eastAsia"/>
                <w:sz w:val="20"/>
                <w:szCs w:val="20"/>
              </w:rPr>
              <w:t>避免或减少不利影响，包括外部环境状况对公司的潜在影响；</w:t>
            </w:r>
          </w:p>
          <w:p w:rsidR="00813C3C" w:rsidRDefault="00813C3C" w:rsidP="00813C3C">
            <w:pPr>
              <w:numPr>
                <w:ilvl w:val="0"/>
                <w:numId w:val="5"/>
              </w:numPr>
              <w:spacing w:line="360" w:lineRule="auto"/>
              <w:rPr>
                <w:rFonts w:ascii="宋体"/>
                <w:sz w:val="20"/>
                <w:szCs w:val="20"/>
              </w:rPr>
            </w:pPr>
            <w:r>
              <w:rPr>
                <w:rFonts w:ascii="宋体" w:hAnsi="宋体" w:hint="eastAsia"/>
                <w:sz w:val="20"/>
                <w:szCs w:val="20"/>
              </w:rPr>
              <w:t>实现持续改进；</w:t>
            </w:r>
          </w:p>
          <w:p w:rsidR="00813C3C" w:rsidRDefault="00813C3C" w:rsidP="00813C3C">
            <w:pPr>
              <w:numPr>
                <w:ilvl w:val="0"/>
                <w:numId w:val="5"/>
              </w:numPr>
              <w:spacing w:line="360" w:lineRule="auto"/>
              <w:rPr>
                <w:rFonts w:ascii="宋体"/>
                <w:sz w:val="20"/>
                <w:szCs w:val="20"/>
              </w:rPr>
            </w:pPr>
            <w:r>
              <w:rPr>
                <w:rFonts w:ascii="宋体" w:hAnsi="宋体" w:hint="eastAsia"/>
                <w:sz w:val="20"/>
                <w:szCs w:val="20"/>
              </w:rPr>
              <w:t>确定公司三标一体化管理体系范围内的潜在的紧急情况，特别是那些可能具有环境影响的潜在紧急情况。</w:t>
            </w:r>
          </w:p>
          <w:p w:rsidR="00813C3C" w:rsidRDefault="00813C3C" w:rsidP="00813C3C">
            <w:pPr>
              <w:spacing w:line="360" w:lineRule="auto"/>
              <w:ind w:firstLineChars="200" w:firstLine="400"/>
              <w:rPr>
                <w:rFonts w:ascii="宋体"/>
                <w:sz w:val="20"/>
                <w:szCs w:val="20"/>
              </w:rPr>
            </w:pPr>
            <w:r>
              <w:rPr>
                <w:rFonts w:ascii="宋体" w:hAnsi="宋体" w:hint="eastAsia"/>
                <w:sz w:val="20"/>
                <w:szCs w:val="20"/>
              </w:rPr>
              <w:t>公司策划：</w:t>
            </w:r>
          </w:p>
          <w:p w:rsidR="00813C3C" w:rsidRDefault="00813C3C" w:rsidP="00813C3C">
            <w:pPr>
              <w:numPr>
                <w:ilvl w:val="0"/>
                <w:numId w:val="6"/>
              </w:numPr>
              <w:spacing w:line="360" w:lineRule="auto"/>
              <w:rPr>
                <w:rFonts w:ascii="宋体"/>
                <w:sz w:val="20"/>
                <w:szCs w:val="20"/>
              </w:rPr>
            </w:pPr>
            <w:r>
              <w:rPr>
                <w:rFonts w:ascii="宋体" w:hAnsi="宋体" w:hint="eastAsia"/>
                <w:sz w:val="20"/>
                <w:szCs w:val="20"/>
              </w:rPr>
              <w:t>应对这些风险和机遇的措施，应对风险和机遇的措施应与其对于产品和服务符合性的潜在影响相适应；</w:t>
            </w:r>
          </w:p>
          <w:p w:rsidR="00813C3C" w:rsidRDefault="00813C3C" w:rsidP="00813C3C">
            <w:pPr>
              <w:numPr>
                <w:ilvl w:val="0"/>
                <w:numId w:val="6"/>
              </w:numPr>
              <w:spacing w:line="360" w:lineRule="auto"/>
              <w:rPr>
                <w:rFonts w:ascii="宋体"/>
                <w:sz w:val="20"/>
                <w:szCs w:val="20"/>
              </w:rPr>
            </w:pPr>
            <w:r>
              <w:rPr>
                <w:rFonts w:ascii="宋体" w:hAnsi="宋体" w:hint="eastAsia"/>
                <w:sz w:val="20"/>
                <w:szCs w:val="20"/>
              </w:rPr>
              <w:t>如何在质量、环境和职业健康安全管理体系过程中整合并实施这些措施；</w:t>
            </w:r>
          </w:p>
          <w:p w:rsidR="00813C3C" w:rsidRDefault="00813C3C" w:rsidP="00813C3C">
            <w:pPr>
              <w:numPr>
                <w:ilvl w:val="0"/>
                <w:numId w:val="6"/>
              </w:numPr>
              <w:spacing w:line="360" w:lineRule="auto"/>
              <w:rPr>
                <w:rFonts w:ascii="宋体"/>
                <w:sz w:val="20"/>
                <w:szCs w:val="20"/>
              </w:rPr>
            </w:pPr>
            <w:r>
              <w:rPr>
                <w:rFonts w:ascii="宋体" w:hAnsi="宋体" w:hint="eastAsia"/>
                <w:sz w:val="20"/>
                <w:szCs w:val="20"/>
              </w:rPr>
              <w:t>如何评价这些措施的有效性。</w:t>
            </w:r>
          </w:p>
          <w:p w:rsidR="00813C3C" w:rsidRDefault="00813C3C" w:rsidP="00813C3C">
            <w:pPr>
              <w:spacing w:line="360" w:lineRule="auto"/>
              <w:ind w:firstLineChars="200" w:firstLine="400"/>
              <w:rPr>
                <w:rFonts w:ascii="宋体"/>
                <w:sz w:val="20"/>
                <w:szCs w:val="20"/>
              </w:rPr>
            </w:pPr>
            <w:r>
              <w:rPr>
                <w:rFonts w:ascii="宋体" w:hAnsi="宋体" w:hint="eastAsia"/>
                <w:sz w:val="20"/>
                <w:szCs w:val="20"/>
              </w:rPr>
              <w:t>编制《</w:t>
            </w:r>
            <w:r w:rsidRPr="00813C3C">
              <w:rPr>
                <w:rFonts w:ascii="宋体" w:hAnsi="宋体" w:hint="eastAsia"/>
                <w:sz w:val="20"/>
                <w:szCs w:val="20"/>
              </w:rPr>
              <w:t>风险和机遇的应对控制程序</w:t>
            </w:r>
            <w:r>
              <w:rPr>
                <w:rFonts w:ascii="宋体" w:hAnsi="宋体" w:hint="eastAsia"/>
                <w:sz w:val="20"/>
                <w:szCs w:val="20"/>
              </w:rPr>
              <w:t>》，由行政部负责日常管理，确保文件化信息程度足以确信这些过程按策划实施。</w:t>
            </w:r>
          </w:p>
          <w:p w:rsidR="00813C3C" w:rsidRPr="00813C3C" w:rsidRDefault="00813C3C">
            <w:pPr>
              <w:spacing w:line="240" w:lineRule="exact"/>
              <w:rPr>
                <w:b/>
                <w:color w:val="000000" w:themeColor="text1"/>
              </w:rPr>
            </w:pPr>
          </w:p>
        </w:tc>
      </w:tr>
      <w:tr w:rsidR="00DA1196">
        <w:trPr>
          <w:cantSplit/>
          <w:trHeight w:val="1930"/>
          <w:jc w:val="center"/>
        </w:trPr>
        <w:tc>
          <w:tcPr>
            <w:tcW w:w="720" w:type="dxa"/>
            <w:vMerge/>
            <w:vAlign w:val="center"/>
          </w:tcPr>
          <w:p w:rsidR="00803A1B" w:rsidRDefault="00803A1B">
            <w:pPr>
              <w:spacing w:line="240" w:lineRule="exact"/>
              <w:jc w:val="center"/>
              <w:rPr>
                <w:b/>
                <w:color w:val="000000" w:themeColor="text1"/>
                <w:sz w:val="20"/>
              </w:rPr>
            </w:pPr>
          </w:p>
        </w:tc>
        <w:tc>
          <w:tcPr>
            <w:tcW w:w="9198" w:type="dxa"/>
          </w:tcPr>
          <w:p w:rsidR="00803A1B" w:rsidRDefault="00803A1B">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803A1B" w:rsidRPr="00813C3C" w:rsidRDefault="00803A1B" w:rsidP="00A02AA0">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r w:rsidR="00813C3C" w:rsidRPr="00813C3C">
              <w:rPr>
                <w:rFonts w:ascii="宋体" w:hAnsi="宋体" w:hint="eastAsia"/>
                <w:b/>
                <w:color w:val="000000" w:themeColor="text1"/>
                <w:sz w:val="20"/>
                <w:szCs w:val="20"/>
              </w:rPr>
              <w:t>切割下料→冲压 → 折弯→焊接→打磨表面处理→喷涂烘干→组装→包装→成品入库</w:t>
            </w:r>
          </w:p>
          <w:p w:rsidR="00803A1B" w:rsidRDefault="00803A1B" w:rsidP="00A02AA0">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sidR="00813C3C">
              <w:rPr>
                <w:rFonts w:ascii="宋体" w:hAnsi="宋体" w:hint="eastAsia"/>
                <w:b/>
                <w:color w:val="000000" w:themeColor="text1"/>
                <w:sz w:val="20"/>
                <w:szCs w:val="20"/>
              </w:rPr>
              <w:t xml:space="preserve"> </w:t>
            </w:r>
            <w:r w:rsidR="00813C3C" w:rsidRPr="00813C3C">
              <w:rPr>
                <w:rFonts w:ascii="宋体" w:hAnsi="宋体" w:hint="eastAsia"/>
                <w:b/>
                <w:color w:val="000000" w:themeColor="text1"/>
                <w:sz w:val="20"/>
                <w:szCs w:val="20"/>
                <w:u w:val="single"/>
              </w:rPr>
              <w:t xml:space="preserve">    </w:t>
            </w:r>
            <w:r w:rsidR="00813C3C">
              <w:rPr>
                <w:rFonts w:ascii="宋体" w:hAnsi="宋体" w:hint="eastAsia"/>
                <w:b/>
                <w:color w:val="000000" w:themeColor="text1"/>
                <w:sz w:val="20"/>
                <w:szCs w:val="20"/>
                <w:u w:val="single"/>
              </w:rPr>
              <w:t>冲压、折弯、焊接、喷涂</w:t>
            </w:r>
            <w:r>
              <w:rPr>
                <w:rFonts w:ascii="宋体" w:hAnsi="宋体" w:hint="eastAsia"/>
                <w:b/>
                <w:color w:val="000000" w:themeColor="text1"/>
                <w:sz w:val="20"/>
                <w:szCs w:val="20"/>
                <w:u w:val="single"/>
              </w:rPr>
              <w:t xml:space="preserve">                         ，</w:t>
            </w:r>
          </w:p>
          <w:p w:rsidR="00803A1B" w:rsidRDefault="00803A1B" w:rsidP="00A02AA0">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r w:rsidR="00813C3C">
              <w:rPr>
                <w:rFonts w:ascii="宋体" w:hAnsi="宋体" w:hint="eastAsia"/>
                <w:b/>
                <w:color w:val="000000" w:themeColor="text1"/>
                <w:sz w:val="20"/>
                <w:szCs w:val="20"/>
              </w:rPr>
              <w:t>焊接、喷涂</w:t>
            </w:r>
          </w:p>
          <w:p w:rsidR="00803A1B" w:rsidRDefault="00FC46A1" w:rsidP="00A02AA0">
            <w:pPr>
              <w:tabs>
                <w:tab w:val="left" w:pos="540"/>
              </w:tabs>
              <w:spacing w:line="300" w:lineRule="exact"/>
              <w:ind w:left="201" w:hangingChars="100" w:hanging="201"/>
              <w:rPr>
                <w:rFonts w:ascii="宋体" w:hAnsi="宋体"/>
                <w:b/>
                <w:color w:val="000000" w:themeColor="text1"/>
                <w:sz w:val="20"/>
                <w:szCs w:val="20"/>
              </w:rPr>
            </w:pPr>
            <w:r w:rsidRPr="00FC46A1">
              <w:rPr>
                <w:b/>
                <w:color w:val="000000" w:themeColor="text1"/>
                <w:sz w:val="20"/>
                <w:szCs w:val="20"/>
              </w:rPr>
              <w:pict>
                <v:shapetype id="_x0000_t32" coordsize="21600,21600" o:spt="32" o:oned="t" path="m,l21600,21600e" filled="f">
                  <v:path arrowok="t" fillok="f" o:connecttype="none"/>
                  <o:lock v:ext="edit" shapetype="t"/>
                </v:shapetype>
                <v:shape id="_x0000_s1028" type="#_x0000_t32" style="position:absolute;left:0;text-align:left;margin-left:157.9pt;margin-top:12.75pt;width:261.75pt;height:0;z-index:251660288" o:connectortype="straight"/>
              </w:pict>
            </w:r>
            <w:r>
              <w:rPr>
                <w:rFonts w:ascii="宋体" w:hAnsi="宋体"/>
                <w:b/>
                <w:color w:val="000000" w:themeColor="text1"/>
                <w:sz w:val="20"/>
                <w:szCs w:val="20"/>
              </w:rPr>
              <w:pict>
                <v:shape id="_x0000_s1026" type="#_x0000_t32" style="position:absolute;left:0;text-align:left;margin-left:55.15pt;margin-top:12.75pt;width:42pt;height:0;z-index:251659264" o:connectortype="straight"/>
              </w:pict>
            </w:r>
            <w:r w:rsidR="00803A1B">
              <w:rPr>
                <w:rFonts w:ascii="宋体" w:hAnsi="宋体" w:hint="eastAsia"/>
                <w:b/>
                <w:color w:val="000000" w:themeColor="text1"/>
                <w:sz w:val="20"/>
                <w:szCs w:val="20"/>
              </w:rPr>
              <w:t xml:space="preserve">不适用条款是  </w:t>
            </w:r>
            <w:r w:rsidR="00813C3C">
              <w:rPr>
                <w:rFonts w:ascii="宋体" w:hAnsi="宋体" w:hint="eastAsia"/>
                <w:b/>
                <w:color w:val="000000" w:themeColor="text1"/>
                <w:sz w:val="20"/>
                <w:szCs w:val="20"/>
              </w:rPr>
              <w:t>8.3</w:t>
            </w:r>
            <w:r w:rsidR="00803A1B">
              <w:rPr>
                <w:rFonts w:ascii="宋体" w:hAnsi="宋体" w:hint="eastAsia"/>
                <w:b/>
                <w:color w:val="000000" w:themeColor="text1"/>
                <w:sz w:val="20"/>
                <w:szCs w:val="20"/>
              </w:rPr>
              <w:t xml:space="preserve">      ，不适用理由：</w:t>
            </w:r>
            <w:r w:rsidR="00813C3C">
              <w:rPr>
                <w:rFonts w:ascii="宋体" w:hAnsi="宋体" w:hint="eastAsia"/>
                <w:b/>
                <w:color w:val="000000"/>
                <w:sz w:val="20"/>
                <w:szCs w:val="20"/>
              </w:rPr>
              <w:t>无此项业务</w:t>
            </w:r>
            <w:r w:rsidR="00803A1B">
              <w:rPr>
                <w:rFonts w:ascii="宋体" w:hAnsi="宋体" w:hint="eastAsia"/>
                <w:b/>
                <w:color w:val="000000" w:themeColor="text1"/>
                <w:sz w:val="20"/>
                <w:szCs w:val="20"/>
              </w:rPr>
              <w:t xml:space="preserve">                                                   </w:t>
            </w:r>
          </w:p>
          <w:p w:rsidR="00803A1B" w:rsidRDefault="00803A1B" w:rsidP="00A02AA0">
            <w:pPr>
              <w:tabs>
                <w:tab w:val="left" w:pos="540"/>
              </w:tabs>
              <w:spacing w:line="300" w:lineRule="exact"/>
              <w:ind w:left="201" w:hangingChars="100" w:hanging="201"/>
              <w:rPr>
                <w:rFonts w:ascii="宋体" w:hAnsi="宋体"/>
                <w:b/>
                <w:color w:val="000000" w:themeColor="text1"/>
                <w:sz w:val="20"/>
                <w:szCs w:val="20"/>
              </w:rPr>
            </w:pPr>
          </w:p>
          <w:p w:rsidR="00803A1B" w:rsidRDefault="00803A1B" w:rsidP="00A02AA0">
            <w:pPr>
              <w:tabs>
                <w:tab w:val="left" w:pos="540"/>
              </w:tabs>
              <w:spacing w:line="300" w:lineRule="exact"/>
              <w:ind w:left="211" w:hangingChars="100" w:hanging="211"/>
              <w:rPr>
                <w:rFonts w:ascii="宋体" w:hAnsi="宋体"/>
                <w:b/>
                <w:color w:val="000000" w:themeColor="text1"/>
                <w:szCs w:val="21"/>
              </w:rPr>
            </w:pPr>
          </w:p>
        </w:tc>
      </w:tr>
      <w:tr w:rsidR="00DA1196">
        <w:trPr>
          <w:cantSplit/>
          <w:trHeight w:val="2144"/>
          <w:jc w:val="center"/>
        </w:trPr>
        <w:tc>
          <w:tcPr>
            <w:tcW w:w="720" w:type="dxa"/>
            <w:vMerge/>
            <w:vAlign w:val="center"/>
          </w:tcPr>
          <w:p w:rsidR="00803A1B" w:rsidRDefault="00803A1B">
            <w:pPr>
              <w:spacing w:line="240" w:lineRule="exact"/>
              <w:jc w:val="center"/>
              <w:rPr>
                <w:b/>
                <w:color w:val="000000" w:themeColor="text1"/>
                <w:sz w:val="20"/>
              </w:rPr>
            </w:pPr>
          </w:p>
        </w:tc>
        <w:tc>
          <w:tcPr>
            <w:tcW w:w="9198" w:type="dxa"/>
          </w:tcPr>
          <w:p w:rsidR="00803A1B" w:rsidRDefault="00803A1B">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803A1B" w:rsidRDefault="00803A1B">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803A1B" w:rsidRDefault="00813C3C">
            <w:pPr>
              <w:spacing w:line="300" w:lineRule="exact"/>
              <w:rPr>
                <w:b/>
                <w:color w:val="000000" w:themeColor="text1"/>
                <w:sz w:val="20"/>
                <w:szCs w:val="20"/>
              </w:rPr>
            </w:pPr>
            <w:r>
              <w:rPr>
                <w:rFonts w:hint="eastAsia"/>
                <w:b/>
                <w:color w:val="000000"/>
                <w:sz w:val="20"/>
                <w:szCs w:val="20"/>
              </w:rPr>
              <w:t>环境因素辨识充分，重要环境因素：</w:t>
            </w:r>
            <w:r w:rsidRPr="005C49AC">
              <w:rPr>
                <w:rFonts w:hint="eastAsia"/>
                <w:b/>
                <w:sz w:val="20"/>
              </w:rPr>
              <w:t>火灾，</w:t>
            </w:r>
            <w:r>
              <w:rPr>
                <w:rFonts w:hint="eastAsia"/>
                <w:b/>
                <w:sz w:val="20"/>
              </w:rPr>
              <w:t>噪音排放、</w:t>
            </w:r>
            <w:r w:rsidRPr="005C49AC">
              <w:rPr>
                <w:rFonts w:hint="eastAsia"/>
                <w:b/>
                <w:sz w:val="20"/>
              </w:rPr>
              <w:t>粉尘排放，废气排放，</w:t>
            </w:r>
            <w:r>
              <w:rPr>
                <w:rFonts w:hint="eastAsia"/>
                <w:b/>
                <w:sz w:val="20"/>
              </w:rPr>
              <w:t>废水排放、</w:t>
            </w:r>
            <w:r w:rsidRPr="005C49AC">
              <w:rPr>
                <w:rFonts w:hint="eastAsia"/>
                <w:b/>
                <w:sz w:val="20"/>
              </w:rPr>
              <w:t>固废排放</w:t>
            </w:r>
            <w:r>
              <w:rPr>
                <w:rFonts w:hint="eastAsia"/>
                <w:b/>
                <w:color w:val="000000"/>
                <w:sz w:val="20"/>
                <w:szCs w:val="20"/>
              </w:rPr>
              <w:t>，评价合理，根据环境因素的动态及时变更和控制。</w:t>
            </w:r>
          </w:p>
        </w:tc>
      </w:tr>
      <w:tr w:rsidR="00DA1196">
        <w:trPr>
          <w:cantSplit/>
          <w:trHeight w:val="2144"/>
          <w:jc w:val="center"/>
        </w:trPr>
        <w:tc>
          <w:tcPr>
            <w:tcW w:w="720" w:type="dxa"/>
            <w:vMerge/>
            <w:vAlign w:val="center"/>
          </w:tcPr>
          <w:p w:rsidR="00803A1B" w:rsidRDefault="00803A1B">
            <w:pPr>
              <w:spacing w:line="240" w:lineRule="exact"/>
              <w:jc w:val="center"/>
              <w:rPr>
                <w:b/>
                <w:color w:val="000000" w:themeColor="text1"/>
                <w:sz w:val="20"/>
              </w:rPr>
            </w:pPr>
          </w:p>
        </w:tc>
        <w:tc>
          <w:tcPr>
            <w:tcW w:w="9198" w:type="dxa"/>
          </w:tcPr>
          <w:p w:rsidR="00803A1B" w:rsidRDefault="00803A1B">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803A1B" w:rsidRDefault="00803A1B">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p w:rsidR="00813C3C" w:rsidRDefault="00813C3C">
            <w:pPr>
              <w:spacing w:line="300" w:lineRule="exact"/>
              <w:rPr>
                <w:b/>
                <w:color w:val="000000" w:themeColor="text1"/>
                <w:sz w:val="20"/>
                <w:szCs w:val="20"/>
              </w:rPr>
            </w:pPr>
            <w:r>
              <w:rPr>
                <w:rFonts w:ascii="宋体" w:hAnsi="宋体" w:hint="eastAsia"/>
                <w:b/>
                <w:color w:val="000000"/>
                <w:spacing w:val="-8"/>
                <w:sz w:val="20"/>
                <w:szCs w:val="20"/>
              </w:rPr>
              <w:t>职业健康安全危险源</w:t>
            </w:r>
            <w:r>
              <w:rPr>
                <w:rFonts w:ascii="宋体" w:hAnsi="宋体" w:hint="eastAsia"/>
                <w:b/>
                <w:color w:val="000000"/>
                <w:sz w:val="20"/>
                <w:szCs w:val="20"/>
              </w:rPr>
              <w:t>辨识充分，风险评价合理，重大危险源三个：触电、火灾、意外伤害，根据动态及时变更和控制。</w:t>
            </w:r>
          </w:p>
        </w:tc>
      </w:tr>
      <w:tr w:rsidR="00DA1196">
        <w:trPr>
          <w:cantSplit/>
          <w:trHeight w:val="1890"/>
          <w:jc w:val="center"/>
        </w:trPr>
        <w:tc>
          <w:tcPr>
            <w:tcW w:w="720" w:type="dxa"/>
            <w:vMerge/>
            <w:vAlign w:val="center"/>
          </w:tcPr>
          <w:p w:rsidR="00803A1B" w:rsidRDefault="00803A1B">
            <w:pPr>
              <w:spacing w:line="240" w:lineRule="exact"/>
              <w:jc w:val="center"/>
              <w:rPr>
                <w:b/>
                <w:color w:val="000000" w:themeColor="text1"/>
                <w:sz w:val="20"/>
              </w:rPr>
            </w:pPr>
          </w:p>
        </w:tc>
        <w:tc>
          <w:tcPr>
            <w:tcW w:w="9198" w:type="dxa"/>
          </w:tcPr>
          <w:p w:rsidR="00803A1B" w:rsidRDefault="00803A1B">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803A1B" w:rsidRDefault="00803A1B" w:rsidP="00A02AA0">
            <w:pPr>
              <w:tabs>
                <w:tab w:val="left" w:pos="540"/>
              </w:tabs>
              <w:spacing w:line="300" w:lineRule="exact"/>
              <w:ind w:left="211" w:hangingChars="100" w:hanging="211"/>
              <w:rPr>
                <w:rFonts w:ascii="宋体" w:hAnsi="宋体"/>
                <w:b/>
                <w:color w:val="000000" w:themeColor="text1"/>
                <w:szCs w:val="21"/>
              </w:rPr>
            </w:pPr>
          </w:p>
          <w:p w:rsidR="00803A1B" w:rsidRDefault="00803A1B">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w:t>
            </w:r>
            <w:r w:rsidR="00813C3C">
              <w:rPr>
                <w:rFonts w:ascii="宋体" w:hAnsi="宋体" w:hint="eastAsia"/>
                <w:b/>
                <w:color w:val="000000" w:themeColor="text1"/>
                <w:szCs w:val="21"/>
              </w:rPr>
              <w:t>98</w:t>
            </w:r>
            <w:r>
              <w:rPr>
                <w:rFonts w:ascii="宋体" w:hAnsi="宋体" w:hint="eastAsia"/>
                <w:b/>
                <w:color w:val="000000" w:themeColor="text1"/>
                <w:szCs w:val="21"/>
              </w:rPr>
              <w:t>项，</w:t>
            </w:r>
            <w:r w:rsidR="00813C3C">
              <w:rPr>
                <w:rFonts w:ascii="宋体" w:hAnsi="宋体" w:hint="eastAsia"/>
                <w:b/>
                <w:color w:val="000000"/>
                <w:szCs w:val="21"/>
              </w:rPr>
              <w:t>■</w:t>
            </w:r>
            <w:r>
              <w:rPr>
                <w:rFonts w:ascii="宋体" w:hAnsi="宋体" w:hint="eastAsia"/>
                <w:b/>
                <w:color w:val="000000" w:themeColor="text1"/>
                <w:szCs w:val="21"/>
              </w:rPr>
              <w:t>法律法规获取充分，□法律法规获取有遗漏，缺少</w:t>
            </w:r>
          </w:p>
          <w:p w:rsidR="00803A1B" w:rsidRDefault="00803A1B" w:rsidP="00A02AA0">
            <w:pPr>
              <w:tabs>
                <w:tab w:val="left" w:pos="540"/>
              </w:tabs>
              <w:spacing w:line="300" w:lineRule="exact"/>
              <w:ind w:leftChars="-43" w:left="1" w:hangingChars="43" w:hanging="91"/>
              <w:rPr>
                <w:rFonts w:ascii="宋体" w:hAnsi="宋体"/>
                <w:b/>
                <w:color w:val="000000" w:themeColor="text1"/>
                <w:szCs w:val="21"/>
                <w:u w:val="single"/>
              </w:rPr>
            </w:pPr>
          </w:p>
          <w:p w:rsidR="00803A1B" w:rsidRDefault="00803A1B">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w:t>
            </w:r>
            <w:r>
              <w:rPr>
                <w:rFonts w:ascii="宋体" w:hAnsi="宋体" w:hint="eastAsia"/>
                <w:b/>
                <w:color w:val="000000"/>
                <w:szCs w:val="21"/>
              </w:rPr>
              <w:t>■</w:t>
            </w:r>
            <w:r>
              <w:rPr>
                <w:rFonts w:ascii="宋体" w:hAnsi="宋体" w:hint="eastAsia"/>
                <w:b/>
                <w:color w:val="000000" w:themeColor="text1"/>
                <w:szCs w:val="21"/>
              </w:rPr>
              <w:t>产品/服务</w:t>
            </w:r>
            <w:r>
              <w:rPr>
                <w:rFonts w:ascii="宋体" w:hAnsi="宋体" w:hint="eastAsia"/>
                <w:b/>
                <w:color w:val="000000"/>
                <w:szCs w:val="21"/>
              </w:rPr>
              <w:t>■</w:t>
            </w:r>
            <w:r>
              <w:rPr>
                <w:rFonts w:ascii="宋体" w:hAnsi="宋体" w:hint="eastAsia"/>
                <w:b/>
                <w:color w:val="000000" w:themeColor="text1"/>
                <w:szCs w:val="21"/>
              </w:rPr>
              <w:t>环境因素</w:t>
            </w:r>
            <w:r>
              <w:rPr>
                <w:rFonts w:ascii="宋体" w:hAnsi="宋体" w:hint="eastAsia"/>
                <w:b/>
                <w:color w:val="000000"/>
                <w:szCs w:val="21"/>
              </w:rPr>
              <w:t>■</w:t>
            </w:r>
            <w:r>
              <w:rPr>
                <w:rFonts w:ascii="宋体" w:hAnsi="宋体" w:hint="eastAsia"/>
                <w:b/>
                <w:color w:val="000000" w:themeColor="text1"/>
                <w:szCs w:val="21"/>
              </w:rPr>
              <w:t>危险源，</w:t>
            </w:r>
            <w:r>
              <w:rPr>
                <w:rFonts w:ascii="宋体" w:hAnsi="宋体" w:hint="eastAsia"/>
                <w:b/>
                <w:color w:val="000000"/>
                <w:szCs w:val="21"/>
              </w:rPr>
              <w:t>■</w:t>
            </w:r>
            <w:r>
              <w:rPr>
                <w:rFonts w:ascii="宋体" w:hAnsi="宋体" w:hint="eastAsia"/>
                <w:b/>
                <w:color w:val="000000" w:themeColor="text1"/>
                <w:szCs w:val="21"/>
              </w:rPr>
              <w:t>确定 □未确定法律法规要求的具体条款，</w:t>
            </w:r>
          </w:p>
          <w:p w:rsidR="00803A1B" w:rsidRDefault="00803A1B">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p>
          <w:p w:rsidR="00803A1B" w:rsidRDefault="00803A1B">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803A1B" w:rsidRDefault="00803A1B">
            <w:pPr>
              <w:tabs>
                <w:tab w:val="left" w:pos="0"/>
              </w:tabs>
              <w:spacing w:line="240" w:lineRule="exact"/>
              <w:rPr>
                <w:b/>
                <w:color w:val="000000" w:themeColor="text1"/>
                <w:sz w:val="14"/>
                <w:szCs w:val="14"/>
              </w:rPr>
            </w:pPr>
          </w:p>
        </w:tc>
      </w:tr>
      <w:tr w:rsidR="00DA1196">
        <w:trPr>
          <w:cantSplit/>
          <w:trHeight w:val="2219"/>
          <w:jc w:val="center"/>
        </w:trPr>
        <w:tc>
          <w:tcPr>
            <w:tcW w:w="720" w:type="dxa"/>
            <w:vMerge/>
            <w:vAlign w:val="center"/>
          </w:tcPr>
          <w:p w:rsidR="00803A1B" w:rsidRDefault="00803A1B">
            <w:pPr>
              <w:spacing w:line="240" w:lineRule="exact"/>
              <w:jc w:val="center"/>
              <w:rPr>
                <w:b/>
                <w:color w:val="000000" w:themeColor="text1"/>
                <w:sz w:val="20"/>
              </w:rPr>
            </w:pPr>
          </w:p>
        </w:tc>
        <w:tc>
          <w:tcPr>
            <w:tcW w:w="9198" w:type="dxa"/>
          </w:tcPr>
          <w:p w:rsidR="00803A1B" w:rsidRDefault="00803A1B">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803A1B" w:rsidRDefault="00803A1B">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803A1B" w:rsidRPr="00803A1B" w:rsidRDefault="00803A1B" w:rsidP="00803A1B">
            <w:pPr>
              <w:spacing w:line="400" w:lineRule="exact"/>
              <w:rPr>
                <w:rFonts w:ascii="宋体" w:hAnsi="宋体"/>
                <w:b/>
                <w:color w:val="000000"/>
                <w:spacing w:val="-8"/>
                <w:sz w:val="20"/>
                <w:szCs w:val="20"/>
              </w:rPr>
            </w:pPr>
            <w:r w:rsidRPr="00803A1B">
              <w:rPr>
                <w:rFonts w:ascii="宋体" w:hAnsi="宋体" w:hint="eastAsia"/>
                <w:b/>
                <w:color w:val="000000"/>
                <w:spacing w:val="-8"/>
                <w:sz w:val="20"/>
                <w:szCs w:val="20"/>
              </w:rPr>
              <w:t>质量目标：</w:t>
            </w:r>
          </w:p>
          <w:p w:rsidR="00803A1B" w:rsidRPr="00803A1B" w:rsidRDefault="00803A1B" w:rsidP="00803A1B">
            <w:pPr>
              <w:pStyle w:val="a9"/>
              <w:numPr>
                <w:ilvl w:val="0"/>
                <w:numId w:val="7"/>
              </w:numPr>
              <w:spacing w:line="400" w:lineRule="exact"/>
              <w:ind w:firstLineChars="0"/>
              <w:rPr>
                <w:rFonts w:ascii="宋体" w:hAnsi="宋体"/>
                <w:b/>
                <w:color w:val="000000"/>
                <w:spacing w:val="-8"/>
                <w:sz w:val="20"/>
                <w:szCs w:val="20"/>
              </w:rPr>
            </w:pPr>
            <w:r w:rsidRPr="00803A1B">
              <w:rPr>
                <w:rFonts w:ascii="宋体" w:hAnsi="宋体" w:hint="eastAsia"/>
                <w:b/>
                <w:color w:val="000000"/>
                <w:spacing w:val="-8"/>
                <w:sz w:val="20"/>
                <w:szCs w:val="20"/>
              </w:rPr>
              <w:t>产品出厂合格率100%；</w:t>
            </w:r>
          </w:p>
          <w:p w:rsidR="00803A1B" w:rsidRPr="00803A1B" w:rsidRDefault="00803A1B" w:rsidP="00803A1B">
            <w:pPr>
              <w:pStyle w:val="a9"/>
              <w:numPr>
                <w:ilvl w:val="0"/>
                <w:numId w:val="7"/>
              </w:numPr>
              <w:spacing w:line="400" w:lineRule="exact"/>
              <w:ind w:firstLineChars="0"/>
              <w:rPr>
                <w:rFonts w:ascii="宋体" w:hAnsi="宋体"/>
                <w:b/>
                <w:color w:val="000000"/>
                <w:spacing w:val="-8"/>
                <w:sz w:val="20"/>
                <w:szCs w:val="20"/>
              </w:rPr>
            </w:pPr>
            <w:r w:rsidRPr="00803A1B">
              <w:rPr>
                <w:rFonts w:ascii="宋体" w:hAnsi="宋体" w:hint="eastAsia"/>
                <w:b/>
                <w:color w:val="000000"/>
                <w:spacing w:val="-8"/>
                <w:sz w:val="20"/>
                <w:szCs w:val="20"/>
              </w:rPr>
              <w:t xml:space="preserve">客户满意度大于92分 </w:t>
            </w:r>
          </w:p>
          <w:p w:rsidR="00803A1B" w:rsidRPr="00803A1B" w:rsidRDefault="00803A1B" w:rsidP="00803A1B">
            <w:pPr>
              <w:spacing w:line="400" w:lineRule="exact"/>
              <w:rPr>
                <w:rFonts w:ascii="宋体" w:hAnsi="宋体"/>
                <w:b/>
                <w:color w:val="000000"/>
                <w:spacing w:val="-8"/>
                <w:sz w:val="20"/>
                <w:szCs w:val="20"/>
              </w:rPr>
            </w:pPr>
            <w:r w:rsidRPr="00803A1B">
              <w:rPr>
                <w:rFonts w:ascii="宋体" w:hAnsi="宋体" w:hint="eastAsia"/>
                <w:b/>
                <w:color w:val="000000"/>
                <w:spacing w:val="-8"/>
                <w:sz w:val="20"/>
                <w:szCs w:val="20"/>
              </w:rPr>
              <w:t>环境/职业健康安全目标：</w:t>
            </w:r>
          </w:p>
          <w:p w:rsidR="00803A1B" w:rsidRPr="00803A1B" w:rsidRDefault="00803A1B" w:rsidP="00803A1B">
            <w:pPr>
              <w:spacing w:line="400" w:lineRule="exact"/>
              <w:ind w:firstLineChars="200" w:firstLine="370"/>
              <w:rPr>
                <w:rFonts w:ascii="宋体" w:hAnsi="宋体"/>
                <w:b/>
                <w:color w:val="000000"/>
                <w:spacing w:val="-8"/>
                <w:sz w:val="20"/>
                <w:szCs w:val="20"/>
              </w:rPr>
            </w:pPr>
            <w:r w:rsidRPr="00803A1B">
              <w:rPr>
                <w:rFonts w:ascii="宋体" w:hAnsi="宋体" w:hint="eastAsia"/>
                <w:b/>
                <w:color w:val="000000"/>
                <w:spacing w:val="-8"/>
                <w:sz w:val="20"/>
                <w:szCs w:val="20"/>
              </w:rPr>
              <w:t>固体废弃物分类处置率100%；</w:t>
            </w:r>
          </w:p>
          <w:p w:rsidR="00803A1B" w:rsidRPr="00803A1B" w:rsidRDefault="00803A1B" w:rsidP="00803A1B">
            <w:pPr>
              <w:spacing w:line="400" w:lineRule="exact"/>
              <w:ind w:firstLineChars="200" w:firstLine="370"/>
              <w:rPr>
                <w:rFonts w:ascii="宋体" w:hAnsi="宋体"/>
                <w:b/>
                <w:color w:val="000000"/>
                <w:spacing w:val="-8"/>
                <w:sz w:val="20"/>
                <w:szCs w:val="20"/>
              </w:rPr>
            </w:pPr>
            <w:r w:rsidRPr="00803A1B">
              <w:rPr>
                <w:rFonts w:ascii="宋体" w:hAnsi="宋体" w:hint="eastAsia"/>
                <w:b/>
                <w:color w:val="000000"/>
                <w:spacing w:val="-8"/>
                <w:sz w:val="20"/>
                <w:szCs w:val="20"/>
              </w:rPr>
              <w:t>火灾事故为0；</w:t>
            </w:r>
          </w:p>
          <w:p w:rsidR="00803A1B" w:rsidRDefault="00803A1B">
            <w:pPr>
              <w:spacing w:line="240" w:lineRule="exact"/>
              <w:rPr>
                <w:rFonts w:ascii="宋体" w:hAnsi="宋体"/>
                <w:b/>
                <w:color w:val="000000" w:themeColor="text1"/>
              </w:rPr>
            </w:pPr>
          </w:p>
        </w:tc>
      </w:tr>
      <w:tr w:rsidR="00DA1196">
        <w:trPr>
          <w:cantSplit/>
          <w:trHeight w:val="1297"/>
          <w:jc w:val="center"/>
        </w:trPr>
        <w:tc>
          <w:tcPr>
            <w:tcW w:w="720" w:type="dxa"/>
            <w:vMerge/>
            <w:vAlign w:val="center"/>
          </w:tcPr>
          <w:p w:rsidR="00803A1B" w:rsidRDefault="00803A1B">
            <w:pPr>
              <w:spacing w:line="240" w:lineRule="exact"/>
              <w:jc w:val="center"/>
              <w:rPr>
                <w:b/>
                <w:color w:val="000000" w:themeColor="text1"/>
                <w:sz w:val="20"/>
              </w:rPr>
            </w:pPr>
          </w:p>
        </w:tc>
        <w:tc>
          <w:tcPr>
            <w:tcW w:w="9198" w:type="dxa"/>
          </w:tcPr>
          <w:p w:rsidR="00803A1B" w:rsidRDefault="00803A1B">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803A1B" w:rsidRDefault="00803A1B" w:rsidP="00803A1B">
            <w:pPr>
              <w:spacing w:line="360" w:lineRule="auto"/>
              <w:ind w:firstLineChars="200" w:firstLine="400"/>
              <w:rPr>
                <w:rFonts w:ascii="宋体"/>
                <w:sz w:val="20"/>
                <w:szCs w:val="20"/>
              </w:rPr>
            </w:pPr>
            <w:r>
              <w:rPr>
                <w:rFonts w:ascii="宋体" w:hAnsi="宋体" w:hint="eastAsia"/>
                <w:sz w:val="20"/>
                <w:szCs w:val="20"/>
              </w:rPr>
              <w:t>公司编制《文件控制程序》以控制三标一体化管理体系和</w:t>
            </w:r>
            <w:r>
              <w:rPr>
                <w:rFonts w:ascii="宋体" w:hAnsi="宋体"/>
                <w:sz w:val="20"/>
                <w:szCs w:val="20"/>
              </w:rPr>
              <w:t>ISO9001</w:t>
            </w:r>
            <w:r>
              <w:rPr>
                <w:rFonts w:ascii="宋体" w:hAnsi="宋体" w:hint="eastAsia"/>
                <w:sz w:val="20"/>
                <w:szCs w:val="20"/>
              </w:rPr>
              <w:t>、</w:t>
            </w:r>
            <w:r>
              <w:rPr>
                <w:rFonts w:ascii="宋体" w:hAnsi="宋体"/>
                <w:sz w:val="20"/>
                <w:szCs w:val="20"/>
              </w:rPr>
              <w:t>ISO14001</w:t>
            </w:r>
            <w:r>
              <w:rPr>
                <w:rFonts w:ascii="宋体" w:hAnsi="宋体" w:hint="eastAsia"/>
                <w:sz w:val="20"/>
                <w:szCs w:val="20"/>
              </w:rPr>
              <w:t>、</w:t>
            </w:r>
            <w:r>
              <w:rPr>
                <w:rFonts w:ascii="宋体" w:hAnsi="宋体"/>
                <w:sz w:val="20"/>
                <w:szCs w:val="20"/>
              </w:rPr>
              <w:t>OHSAS</w:t>
            </w:r>
            <w:r>
              <w:rPr>
                <w:rFonts w:ascii="宋体" w:hAnsi="宋体" w:hint="eastAsia"/>
                <w:sz w:val="20"/>
                <w:szCs w:val="20"/>
              </w:rPr>
              <w:t>45</w:t>
            </w:r>
            <w:r>
              <w:rPr>
                <w:rFonts w:ascii="宋体" w:hAnsi="宋体"/>
                <w:sz w:val="20"/>
                <w:szCs w:val="20"/>
              </w:rPr>
              <w:t>001</w:t>
            </w:r>
            <w:r>
              <w:rPr>
                <w:rFonts w:ascii="宋体" w:hAnsi="宋体" w:hint="eastAsia"/>
                <w:sz w:val="20"/>
                <w:szCs w:val="20"/>
              </w:rPr>
              <w:t>所需要的形成文件的信息，以确保：</w:t>
            </w:r>
          </w:p>
          <w:p w:rsidR="00803A1B" w:rsidRDefault="00803A1B" w:rsidP="00803A1B">
            <w:pPr>
              <w:spacing w:line="360" w:lineRule="auto"/>
              <w:ind w:firstLineChars="200" w:firstLine="400"/>
              <w:rPr>
                <w:rFonts w:ascii="宋体"/>
                <w:sz w:val="20"/>
                <w:szCs w:val="20"/>
              </w:rPr>
            </w:pPr>
            <w:r>
              <w:rPr>
                <w:rFonts w:ascii="宋体" w:hAnsi="宋体"/>
                <w:sz w:val="20"/>
                <w:szCs w:val="20"/>
              </w:rPr>
              <w:t>a)</w:t>
            </w:r>
            <w:r>
              <w:rPr>
                <w:rFonts w:ascii="宋体" w:hAnsi="宋体" w:hint="eastAsia"/>
                <w:sz w:val="20"/>
                <w:szCs w:val="20"/>
              </w:rPr>
              <w:t>在需要的场合和时机，均可获得并适用；</w:t>
            </w:r>
          </w:p>
          <w:p w:rsidR="00803A1B" w:rsidRDefault="00803A1B" w:rsidP="00803A1B">
            <w:pPr>
              <w:spacing w:line="360" w:lineRule="auto"/>
              <w:ind w:firstLineChars="200" w:firstLine="400"/>
              <w:rPr>
                <w:rFonts w:ascii="宋体"/>
                <w:sz w:val="20"/>
                <w:szCs w:val="20"/>
              </w:rPr>
            </w:pPr>
            <w:r>
              <w:rPr>
                <w:rFonts w:ascii="宋体" w:hAnsi="宋体"/>
                <w:sz w:val="20"/>
                <w:szCs w:val="20"/>
              </w:rPr>
              <w:t>b)</w:t>
            </w:r>
            <w:r>
              <w:rPr>
                <w:rFonts w:ascii="宋体" w:hAnsi="宋体" w:hint="eastAsia"/>
                <w:sz w:val="20"/>
                <w:szCs w:val="20"/>
              </w:rPr>
              <w:t>予以妥善保护（如：防止失密、不当使用或不完整）。</w:t>
            </w:r>
          </w:p>
          <w:p w:rsidR="00803A1B" w:rsidRDefault="00803A1B" w:rsidP="00803A1B">
            <w:pPr>
              <w:spacing w:line="360" w:lineRule="auto"/>
              <w:ind w:firstLineChars="200" w:firstLine="400"/>
              <w:rPr>
                <w:rFonts w:ascii="宋体"/>
                <w:sz w:val="20"/>
                <w:szCs w:val="20"/>
              </w:rPr>
            </w:pPr>
            <w:r>
              <w:rPr>
                <w:rFonts w:ascii="宋体" w:hAnsi="宋体" w:hint="eastAsia"/>
                <w:sz w:val="20"/>
                <w:szCs w:val="20"/>
              </w:rPr>
              <w:t>为控制形成文件的信息，公司编制《文件化信息管理程序》，关注下列活动：</w:t>
            </w:r>
          </w:p>
          <w:p w:rsidR="00803A1B" w:rsidRDefault="00803A1B" w:rsidP="00803A1B">
            <w:pPr>
              <w:spacing w:line="360" w:lineRule="auto"/>
              <w:ind w:firstLineChars="200" w:firstLine="400"/>
              <w:rPr>
                <w:rFonts w:ascii="宋体"/>
                <w:sz w:val="20"/>
                <w:szCs w:val="20"/>
              </w:rPr>
            </w:pPr>
            <w:r>
              <w:rPr>
                <w:rFonts w:ascii="宋体" w:hAnsi="宋体"/>
                <w:sz w:val="20"/>
                <w:szCs w:val="20"/>
              </w:rPr>
              <w:t>a)</w:t>
            </w:r>
            <w:r>
              <w:rPr>
                <w:rFonts w:ascii="宋体" w:hAnsi="宋体" w:hint="eastAsia"/>
                <w:sz w:val="20"/>
                <w:szCs w:val="20"/>
              </w:rPr>
              <w:t>分发、访问、检索和使用；</w:t>
            </w:r>
          </w:p>
          <w:p w:rsidR="00803A1B" w:rsidRDefault="00803A1B" w:rsidP="00803A1B">
            <w:pPr>
              <w:spacing w:line="360" w:lineRule="auto"/>
              <w:ind w:firstLineChars="200" w:firstLine="400"/>
              <w:rPr>
                <w:rFonts w:ascii="宋体"/>
                <w:sz w:val="20"/>
                <w:szCs w:val="20"/>
              </w:rPr>
            </w:pPr>
            <w:r>
              <w:rPr>
                <w:rFonts w:ascii="宋体" w:hAnsi="宋体"/>
                <w:sz w:val="20"/>
                <w:szCs w:val="20"/>
              </w:rPr>
              <w:t>b)</w:t>
            </w:r>
            <w:r>
              <w:rPr>
                <w:rFonts w:ascii="宋体" w:hAnsi="宋体" w:hint="eastAsia"/>
                <w:sz w:val="20"/>
                <w:szCs w:val="20"/>
              </w:rPr>
              <w:t>存储和防护，包括保护可读性；</w:t>
            </w:r>
          </w:p>
          <w:p w:rsidR="00803A1B" w:rsidRDefault="00803A1B" w:rsidP="00803A1B">
            <w:pPr>
              <w:spacing w:line="360" w:lineRule="auto"/>
              <w:ind w:firstLineChars="200" w:firstLine="400"/>
              <w:rPr>
                <w:rFonts w:ascii="宋体"/>
                <w:sz w:val="20"/>
                <w:szCs w:val="20"/>
              </w:rPr>
            </w:pPr>
            <w:r>
              <w:rPr>
                <w:rFonts w:ascii="宋体" w:hAnsi="宋体"/>
                <w:sz w:val="20"/>
                <w:szCs w:val="20"/>
              </w:rPr>
              <w:t>c)</w:t>
            </w:r>
            <w:r>
              <w:rPr>
                <w:rFonts w:ascii="宋体" w:hAnsi="宋体" w:hint="eastAsia"/>
                <w:sz w:val="20"/>
                <w:szCs w:val="20"/>
              </w:rPr>
              <w:t>变更控制（比如版本控制）；</w:t>
            </w:r>
          </w:p>
          <w:p w:rsidR="00803A1B" w:rsidRDefault="00803A1B" w:rsidP="00803A1B">
            <w:pPr>
              <w:spacing w:line="360" w:lineRule="auto"/>
              <w:ind w:firstLineChars="200" w:firstLine="400"/>
              <w:rPr>
                <w:rFonts w:ascii="宋体"/>
                <w:sz w:val="20"/>
                <w:szCs w:val="20"/>
              </w:rPr>
            </w:pPr>
            <w:r>
              <w:rPr>
                <w:rFonts w:ascii="宋体" w:hAnsi="宋体"/>
                <w:sz w:val="20"/>
                <w:szCs w:val="20"/>
              </w:rPr>
              <w:t>d)</w:t>
            </w:r>
            <w:r>
              <w:rPr>
                <w:rFonts w:ascii="宋体" w:hAnsi="宋体" w:hint="eastAsia"/>
                <w:sz w:val="20"/>
                <w:szCs w:val="20"/>
              </w:rPr>
              <w:t>保留和处置。</w:t>
            </w:r>
          </w:p>
          <w:p w:rsidR="00803A1B" w:rsidRDefault="00803A1B" w:rsidP="00803A1B">
            <w:pPr>
              <w:spacing w:line="360" w:lineRule="auto"/>
              <w:ind w:firstLineChars="200" w:firstLine="400"/>
              <w:rPr>
                <w:rFonts w:ascii="宋体"/>
                <w:sz w:val="20"/>
                <w:szCs w:val="20"/>
              </w:rPr>
            </w:pPr>
            <w:r>
              <w:rPr>
                <w:rFonts w:ascii="宋体" w:hAnsi="宋体" w:hint="eastAsia"/>
                <w:sz w:val="20"/>
                <w:szCs w:val="20"/>
              </w:rPr>
              <w:t>对确定策划和运行三标一体化管理体系所必需的来自外部的原始的形成文件的信息，公司行政部负责进行识别和控制。</w:t>
            </w:r>
          </w:p>
          <w:p w:rsidR="00803A1B" w:rsidRDefault="00803A1B" w:rsidP="00803A1B">
            <w:pPr>
              <w:spacing w:line="360" w:lineRule="auto"/>
              <w:ind w:firstLineChars="200" w:firstLine="400"/>
              <w:rPr>
                <w:rFonts w:ascii="宋体"/>
                <w:sz w:val="20"/>
                <w:szCs w:val="20"/>
              </w:rPr>
            </w:pPr>
            <w:r>
              <w:rPr>
                <w:rFonts w:ascii="宋体" w:hAnsi="宋体" w:hint="eastAsia"/>
                <w:sz w:val="20"/>
                <w:szCs w:val="20"/>
              </w:rPr>
              <w:t>公司各部门负责对所保存的作为符合性证据的形成文件的信息予以保护，防止非预期的更改。</w:t>
            </w:r>
          </w:p>
          <w:p w:rsidR="00803A1B" w:rsidRPr="00803A1B" w:rsidRDefault="00803A1B">
            <w:pPr>
              <w:tabs>
                <w:tab w:val="left" w:pos="540"/>
              </w:tabs>
              <w:spacing w:line="240" w:lineRule="exact"/>
              <w:rPr>
                <w:rFonts w:ascii="宋体" w:hAnsi="宋体"/>
                <w:b/>
                <w:color w:val="000000" w:themeColor="text1"/>
                <w:sz w:val="20"/>
                <w:szCs w:val="20"/>
              </w:rPr>
            </w:pPr>
          </w:p>
        </w:tc>
      </w:tr>
      <w:tr w:rsidR="00DA1196">
        <w:trPr>
          <w:cantSplit/>
          <w:trHeight w:val="1126"/>
          <w:jc w:val="center"/>
        </w:trPr>
        <w:tc>
          <w:tcPr>
            <w:tcW w:w="720" w:type="dxa"/>
            <w:vMerge w:val="restart"/>
            <w:textDirection w:val="tbRlV"/>
            <w:vAlign w:val="center"/>
          </w:tcPr>
          <w:p w:rsidR="00803A1B" w:rsidRDefault="00803A1B">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803A1B" w:rsidRDefault="00803A1B">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803A1B" w:rsidRDefault="00803A1B" w:rsidP="00803A1B">
            <w:pPr>
              <w:spacing w:line="360" w:lineRule="auto"/>
              <w:ind w:firstLineChars="200" w:firstLine="400"/>
              <w:rPr>
                <w:rFonts w:ascii="宋体"/>
                <w:sz w:val="20"/>
                <w:szCs w:val="20"/>
              </w:rPr>
            </w:pPr>
            <w:r>
              <w:rPr>
                <w:rFonts w:ascii="宋体" w:hAnsi="宋体" w:hint="eastAsia"/>
                <w:sz w:val="20"/>
                <w:szCs w:val="20"/>
              </w:rPr>
              <w:t>公司编制文件化的《组织架构》和《岗位说明书》，确定并配备所需的人员，以有效实施三标一体化管理体系并运行和控制其过程。</w:t>
            </w:r>
          </w:p>
          <w:p w:rsidR="00803A1B" w:rsidRPr="00803A1B" w:rsidRDefault="00803A1B">
            <w:pPr>
              <w:spacing w:line="300" w:lineRule="exact"/>
              <w:rPr>
                <w:rFonts w:ascii="宋体" w:hAnsi="宋体"/>
                <w:b/>
                <w:color w:val="000000" w:themeColor="text1"/>
                <w:sz w:val="20"/>
                <w:szCs w:val="20"/>
              </w:rPr>
            </w:pPr>
          </w:p>
        </w:tc>
      </w:tr>
      <w:tr w:rsidR="00DA1196">
        <w:trPr>
          <w:cantSplit/>
          <w:trHeight w:val="645"/>
          <w:jc w:val="center"/>
        </w:trPr>
        <w:tc>
          <w:tcPr>
            <w:tcW w:w="720" w:type="dxa"/>
            <w:vMerge/>
            <w:textDirection w:val="tbRlV"/>
            <w:vAlign w:val="center"/>
          </w:tcPr>
          <w:p w:rsidR="00803A1B" w:rsidRDefault="00803A1B">
            <w:pPr>
              <w:spacing w:line="240" w:lineRule="exact"/>
              <w:ind w:left="113" w:right="113"/>
              <w:jc w:val="center"/>
              <w:rPr>
                <w:b/>
                <w:color w:val="000000" w:themeColor="text1"/>
                <w:szCs w:val="21"/>
              </w:rPr>
            </w:pPr>
          </w:p>
        </w:tc>
        <w:tc>
          <w:tcPr>
            <w:tcW w:w="9198" w:type="dxa"/>
          </w:tcPr>
          <w:p w:rsidR="00803A1B" w:rsidRDefault="00803A1B">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803A1B" w:rsidRDefault="00803A1B">
            <w:pPr>
              <w:spacing w:line="240" w:lineRule="exact"/>
              <w:rPr>
                <w:rFonts w:ascii="宋体" w:hAnsi="宋体"/>
                <w:b/>
                <w:color w:val="000000" w:themeColor="text1"/>
                <w:sz w:val="20"/>
                <w:szCs w:val="20"/>
              </w:rPr>
            </w:pPr>
          </w:p>
          <w:p w:rsidR="00803A1B" w:rsidRPr="00803A1B" w:rsidRDefault="00803A1B" w:rsidP="00803A1B">
            <w:pPr>
              <w:spacing w:line="360" w:lineRule="auto"/>
              <w:ind w:firstLineChars="200" w:firstLine="400"/>
              <w:rPr>
                <w:rFonts w:ascii="宋体" w:hAnsi="宋体"/>
                <w:sz w:val="20"/>
                <w:szCs w:val="20"/>
              </w:rPr>
            </w:pPr>
            <w:r>
              <w:rPr>
                <w:rFonts w:ascii="宋体" w:hAnsi="宋体" w:hint="eastAsia"/>
                <w:sz w:val="20"/>
                <w:szCs w:val="20"/>
              </w:rPr>
              <w:t>公司编制《</w:t>
            </w:r>
            <w:r w:rsidRPr="00803A1B">
              <w:rPr>
                <w:rFonts w:ascii="宋体" w:hAnsi="宋体" w:hint="eastAsia"/>
                <w:sz w:val="20"/>
                <w:szCs w:val="20"/>
              </w:rPr>
              <w:t>设备控制程序</w:t>
            </w:r>
            <w:r>
              <w:rPr>
                <w:rFonts w:ascii="宋体" w:hAnsi="宋体" w:hint="eastAsia"/>
                <w:sz w:val="20"/>
                <w:szCs w:val="20"/>
              </w:rPr>
              <w:t>》，确定、提供并维护所需的基础设施，以运行过程并获得合格产品和服务。所需的基础设施包括：建筑物和相关设施、设备（包括硬件和软件）、运输资源、信息和服装机枪设备及配件。</w:t>
            </w:r>
          </w:p>
          <w:p w:rsidR="00803A1B" w:rsidRDefault="00803A1B">
            <w:pPr>
              <w:spacing w:line="240" w:lineRule="exact"/>
              <w:rPr>
                <w:rFonts w:ascii="宋体" w:hAnsi="宋体"/>
                <w:b/>
                <w:color w:val="000000" w:themeColor="text1"/>
                <w:sz w:val="20"/>
                <w:szCs w:val="20"/>
              </w:rPr>
            </w:pPr>
          </w:p>
        </w:tc>
      </w:tr>
      <w:tr w:rsidR="00DA1196">
        <w:trPr>
          <w:cantSplit/>
          <w:trHeight w:val="645"/>
          <w:jc w:val="center"/>
        </w:trPr>
        <w:tc>
          <w:tcPr>
            <w:tcW w:w="720" w:type="dxa"/>
            <w:vMerge/>
            <w:textDirection w:val="tbRlV"/>
            <w:vAlign w:val="center"/>
          </w:tcPr>
          <w:p w:rsidR="00803A1B" w:rsidRDefault="00803A1B">
            <w:pPr>
              <w:spacing w:line="240" w:lineRule="exact"/>
              <w:ind w:left="113" w:right="113"/>
              <w:jc w:val="center"/>
              <w:rPr>
                <w:b/>
                <w:color w:val="000000" w:themeColor="text1"/>
                <w:szCs w:val="21"/>
              </w:rPr>
            </w:pPr>
          </w:p>
        </w:tc>
        <w:tc>
          <w:tcPr>
            <w:tcW w:w="9198" w:type="dxa"/>
          </w:tcPr>
          <w:p w:rsidR="00803A1B" w:rsidRDefault="00803A1B">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803A1B" w:rsidRDefault="00803A1B" w:rsidP="00803A1B">
            <w:pPr>
              <w:spacing w:line="360" w:lineRule="auto"/>
              <w:ind w:firstLineChars="200" w:firstLine="400"/>
              <w:rPr>
                <w:rFonts w:ascii="宋体"/>
                <w:sz w:val="20"/>
                <w:szCs w:val="20"/>
              </w:rPr>
            </w:pPr>
            <w:r>
              <w:rPr>
                <w:rFonts w:ascii="宋体" w:hAnsi="宋体" w:hint="eastAsia"/>
                <w:sz w:val="20"/>
                <w:szCs w:val="20"/>
              </w:rPr>
              <w:t>公司确定、提供并维护过程运行所需的环境，以运行过程并获得合格产品和服务。</w:t>
            </w:r>
          </w:p>
          <w:p w:rsidR="00803A1B" w:rsidRDefault="00803A1B" w:rsidP="00803A1B">
            <w:pPr>
              <w:spacing w:line="360" w:lineRule="auto"/>
              <w:ind w:firstLineChars="200" w:firstLine="400"/>
              <w:rPr>
                <w:rFonts w:ascii="宋体"/>
                <w:sz w:val="20"/>
                <w:szCs w:val="20"/>
              </w:rPr>
            </w:pPr>
            <w:r>
              <w:rPr>
                <w:rFonts w:ascii="宋体" w:hAnsi="宋体" w:hint="eastAsia"/>
                <w:sz w:val="20"/>
                <w:szCs w:val="20"/>
              </w:rPr>
              <w:t>这些过程运行环境可能是人为因素与物理因素的结合，如：</w:t>
            </w:r>
          </w:p>
          <w:p w:rsidR="00803A1B" w:rsidRDefault="00803A1B" w:rsidP="00803A1B">
            <w:pPr>
              <w:numPr>
                <w:ilvl w:val="0"/>
                <w:numId w:val="8"/>
              </w:numPr>
              <w:spacing w:line="360" w:lineRule="auto"/>
              <w:rPr>
                <w:rFonts w:ascii="宋体"/>
                <w:sz w:val="20"/>
                <w:szCs w:val="20"/>
              </w:rPr>
            </w:pPr>
            <w:r>
              <w:rPr>
                <w:rFonts w:ascii="宋体" w:hAnsi="宋体" w:hint="eastAsia"/>
                <w:sz w:val="20"/>
                <w:szCs w:val="20"/>
              </w:rPr>
              <w:t>社会因素（如无歧视、和谐稳定、无对抗）；</w:t>
            </w:r>
          </w:p>
          <w:p w:rsidR="00803A1B" w:rsidRDefault="00803A1B" w:rsidP="00803A1B">
            <w:pPr>
              <w:numPr>
                <w:ilvl w:val="0"/>
                <w:numId w:val="8"/>
              </w:numPr>
              <w:spacing w:line="360" w:lineRule="auto"/>
              <w:rPr>
                <w:rFonts w:ascii="宋体"/>
                <w:sz w:val="20"/>
                <w:szCs w:val="20"/>
              </w:rPr>
            </w:pPr>
            <w:r>
              <w:rPr>
                <w:rFonts w:ascii="宋体" w:hAnsi="宋体" w:hint="eastAsia"/>
                <w:sz w:val="20"/>
                <w:szCs w:val="20"/>
              </w:rPr>
              <w:t>心理因素（如缓解紧张情绪、预防职业倦怠、保证情绪稳定）；</w:t>
            </w:r>
          </w:p>
          <w:p w:rsidR="00803A1B" w:rsidRDefault="00803A1B" w:rsidP="00803A1B">
            <w:pPr>
              <w:numPr>
                <w:ilvl w:val="0"/>
                <w:numId w:val="8"/>
              </w:numPr>
              <w:spacing w:line="360" w:lineRule="auto"/>
              <w:rPr>
                <w:rFonts w:ascii="宋体"/>
                <w:sz w:val="20"/>
                <w:szCs w:val="20"/>
              </w:rPr>
            </w:pPr>
            <w:r>
              <w:rPr>
                <w:rFonts w:ascii="宋体" w:hAnsi="宋体" w:hint="eastAsia"/>
                <w:sz w:val="20"/>
                <w:szCs w:val="20"/>
              </w:rPr>
              <w:t>物理因素（如温度、热量、湿度、照明、空气流通、卫生、噪声等）；</w:t>
            </w:r>
          </w:p>
          <w:p w:rsidR="00803A1B" w:rsidRPr="00803A1B" w:rsidRDefault="00803A1B">
            <w:pPr>
              <w:spacing w:line="240" w:lineRule="exact"/>
              <w:rPr>
                <w:rFonts w:ascii="宋体" w:hAnsi="宋体"/>
                <w:b/>
                <w:color w:val="000000" w:themeColor="text1"/>
                <w:sz w:val="20"/>
                <w:szCs w:val="20"/>
              </w:rPr>
            </w:pPr>
          </w:p>
        </w:tc>
      </w:tr>
      <w:tr w:rsidR="00DA1196">
        <w:trPr>
          <w:cantSplit/>
          <w:trHeight w:val="645"/>
          <w:jc w:val="center"/>
        </w:trPr>
        <w:tc>
          <w:tcPr>
            <w:tcW w:w="720" w:type="dxa"/>
            <w:vMerge/>
            <w:textDirection w:val="tbRlV"/>
            <w:vAlign w:val="center"/>
          </w:tcPr>
          <w:p w:rsidR="00803A1B" w:rsidRDefault="00803A1B">
            <w:pPr>
              <w:spacing w:line="240" w:lineRule="exact"/>
              <w:ind w:left="113" w:right="113"/>
              <w:jc w:val="center"/>
              <w:rPr>
                <w:b/>
                <w:color w:val="000000" w:themeColor="text1"/>
                <w:szCs w:val="21"/>
              </w:rPr>
            </w:pPr>
          </w:p>
        </w:tc>
        <w:tc>
          <w:tcPr>
            <w:tcW w:w="9198" w:type="dxa"/>
          </w:tcPr>
          <w:p w:rsidR="00803A1B" w:rsidRDefault="00803A1B">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p w:rsidR="00803A1B" w:rsidRDefault="00803A1B" w:rsidP="00803A1B">
            <w:pPr>
              <w:spacing w:line="360" w:lineRule="auto"/>
              <w:ind w:firstLineChars="200" w:firstLine="400"/>
              <w:rPr>
                <w:rFonts w:ascii="宋体"/>
                <w:sz w:val="20"/>
                <w:szCs w:val="20"/>
              </w:rPr>
            </w:pPr>
            <w:r>
              <w:rPr>
                <w:rFonts w:ascii="宋体" w:hAnsi="宋体" w:hint="eastAsia"/>
                <w:sz w:val="20"/>
                <w:szCs w:val="20"/>
              </w:rPr>
              <w:t>公司编制《</w:t>
            </w:r>
            <w:r>
              <w:rPr>
                <w:rFonts w:hint="eastAsia"/>
                <w:sz w:val="22"/>
                <w:szCs w:val="28"/>
              </w:rPr>
              <w:t>监视和测量控制程序</w:t>
            </w:r>
            <w:r>
              <w:rPr>
                <w:rFonts w:ascii="宋体" w:hAnsi="宋体" w:hint="eastAsia"/>
                <w:sz w:val="20"/>
                <w:szCs w:val="20"/>
              </w:rPr>
              <w:t>》，用来确定并提供确保利用监视或测量活动来验证产品和服务符合要求的结果有效和可靠所需的资源，以确保所提供的资源适合特定类型的监视和测量活动，并得到适当的维护，以确保持续适合其用途。</w:t>
            </w:r>
          </w:p>
          <w:p w:rsidR="00803A1B" w:rsidRDefault="00803A1B" w:rsidP="00803A1B">
            <w:pPr>
              <w:spacing w:line="360" w:lineRule="auto"/>
              <w:ind w:firstLineChars="200" w:firstLine="400"/>
              <w:rPr>
                <w:rFonts w:ascii="宋体"/>
                <w:sz w:val="20"/>
                <w:szCs w:val="20"/>
              </w:rPr>
            </w:pPr>
            <w:r>
              <w:rPr>
                <w:rFonts w:ascii="宋体" w:hAnsi="宋体" w:hint="eastAsia"/>
                <w:sz w:val="20"/>
                <w:szCs w:val="20"/>
              </w:rPr>
              <w:t>行政部负责保留作为监视和测量资源适合其用途的证据的形成文件的信息。</w:t>
            </w:r>
          </w:p>
          <w:p w:rsidR="00803A1B" w:rsidRPr="00803A1B" w:rsidRDefault="00803A1B">
            <w:pPr>
              <w:spacing w:line="240" w:lineRule="exact"/>
              <w:rPr>
                <w:rFonts w:ascii="宋体" w:hAnsi="宋体"/>
                <w:b/>
                <w:color w:val="000000" w:themeColor="text1"/>
                <w:sz w:val="20"/>
                <w:szCs w:val="20"/>
              </w:rPr>
            </w:pPr>
          </w:p>
        </w:tc>
      </w:tr>
      <w:tr w:rsidR="00DA1196">
        <w:trPr>
          <w:cantSplit/>
          <w:trHeight w:val="645"/>
          <w:jc w:val="center"/>
        </w:trPr>
        <w:tc>
          <w:tcPr>
            <w:tcW w:w="720" w:type="dxa"/>
            <w:vMerge/>
            <w:textDirection w:val="tbRlV"/>
            <w:vAlign w:val="center"/>
          </w:tcPr>
          <w:p w:rsidR="00803A1B" w:rsidRDefault="00803A1B">
            <w:pPr>
              <w:spacing w:line="240" w:lineRule="exact"/>
              <w:ind w:left="113" w:right="113"/>
              <w:jc w:val="center"/>
              <w:rPr>
                <w:b/>
                <w:color w:val="000000" w:themeColor="text1"/>
                <w:szCs w:val="21"/>
              </w:rPr>
            </w:pPr>
          </w:p>
        </w:tc>
        <w:tc>
          <w:tcPr>
            <w:tcW w:w="9198" w:type="dxa"/>
          </w:tcPr>
          <w:p w:rsidR="00803A1B" w:rsidRDefault="00803A1B">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803A1B" w:rsidRDefault="00803A1B" w:rsidP="00803A1B">
            <w:pPr>
              <w:spacing w:line="360" w:lineRule="auto"/>
              <w:ind w:firstLineChars="200" w:firstLine="400"/>
              <w:rPr>
                <w:rFonts w:ascii="宋体"/>
                <w:sz w:val="20"/>
                <w:szCs w:val="20"/>
              </w:rPr>
            </w:pPr>
            <w:r>
              <w:rPr>
                <w:rFonts w:ascii="宋体" w:hAnsi="宋体" w:hint="eastAsia"/>
                <w:sz w:val="20"/>
                <w:szCs w:val="20"/>
              </w:rPr>
              <w:t>公司确定运行过程所需的知识，以获得合格产品和服务；公司的知识可以基于内部来源和外部来源，包括但不限于：</w:t>
            </w:r>
          </w:p>
          <w:p w:rsidR="00803A1B" w:rsidRDefault="00803A1B" w:rsidP="00803A1B">
            <w:pPr>
              <w:spacing w:line="360" w:lineRule="auto"/>
              <w:ind w:firstLineChars="200" w:firstLine="400"/>
              <w:rPr>
                <w:rFonts w:ascii="宋体"/>
                <w:sz w:val="20"/>
                <w:szCs w:val="20"/>
              </w:rPr>
            </w:pPr>
            <w:r>
              <w:rPr>
                <w:rFonts w:ascii="宋体" w:hAnsi="宋体"/>
                <w:sz w:val="20"/>
                <w:szCs w:val="20"/>
              </w:rPr>
              <w:t>a)</w:t>
            </w:r>
            <w:r>
              <w:rPr>
                <w:rFonts w:ascii="宋体" w:hAnsi="宋体" w:hint="eastAsia"/>
                <w:sz w:val="20"/>
                <w:szCs w:val="20"/>
              </w:rPr>
              <w:t>设计、工艺、制造、服务过程中获取的经验教训、失效分析等，包括对各类疏失、突发事件、特殊质量问题的应对措施等；</w:t>
            </w:r>
          </w:p>
          <w:p w:rsidR="00803A1B" w:rsidRDefault="00803A1B" w:rsidP="00803A1B">
            <w:pPr>
              <w:spacing w:line="360" w:lineRule="auto"/>
              <w:ind w:firstLineChars="200" w:firstLine="400"/>
              <w:rPr>
                <w:rFonts w:ascii="宋体"/>
                <w:sz w:val="20"/>
                <w:szCs w:val="20"/>
              </w:rPr>
            </w:pPr>
            <w:r>
              <w:rPr>
                <w:rFonts w:ascii="宋体" w:hAnsi="宋体"/>
                <w:sz w:val="20"/>
                <w:szCs w:val="20"/>
              </w:rPr>
              <w:t>b)</w:t>
            </w:r>
            <w:r>
              <w:rPr>
                <w:rFonts w:ascii="宋体" w:hAnsi="宋体" w:hint="eastAsia"/>
                <w:sz w:val="20"/>
                <w:szCs w:val="20"/>
              </w:rPr>
              <w:t>典型、批量、惯性问题的发生情况处置方法、结果记录、分析和结论意见等；</w:t>
            </w:r>
          </w:p>
          <w:p w:rsidR="00803A1B" w:rsidRDefault="00803A1B" w:rsidP="00803A1B">
            <w:pPr>
              <w:spacing w:line="360" w:lineRule="auto"/>
              <w:ind w:firstLineChars="200" w:firstLine="400"/>
              <w:rPr>
                <w:rFonts w:ascii="宋体"/>
                <w:sz w:val="20"/>
                <w:szCs w:val="20"/>
              </w:rPr>
            </w:pPr>
            <w:r>
              <w:rPr>
                <w:rFonts w:ascii="宋体" w:hAnsi="宋体"/>
                <w:sz w:val="20"/>
                <w:szCs w:val="20"/>
              </w:rPr>
              <w:t>c)</w:t>
            </w:r>
            <w:r>
              <w:rPr>
                <w:rFonts w:ascii="宋体" w:hAnsi="宋体" w:hint="eastAsia"/>
                <w:sz w:val="20"/>
                <w:szCs w:val="20"/>
              </w:rPr>
              <w:t>先进的管理理念、管理方法、最佳实践、工作方法、技能技艺、检测方法等；</w:t>
            </w:r>
          </w:p>
          <w:p w:rsidR="00803A1B" w:rsidRDefault="00803A1B" w:rsidP="00803A1B">
            <w:pPr>
              <w:spacing w:line="360" w:lineRule="auto"/>
              <w:ind w:firstLineChars="200" w:firstLine="400"/>
              <w:rPr>
                <w:rFonts w:ascii="宋体"/>
                <w:sz w:val="20"/>
                <w:szCs w:val="20"/>
              </w:rPr>
            </w:pPr>
            <w:r>
              <w:rPr>
                <w:rFonts w:ascii="宋体" w:hAnsi="宋体"/>
                <w:sz w:val="20"/>
                <w:szCs w:val="20"/>
              </w:rPr>
              <w:t>d)</w:t>
            </w:r>
            <w:r>
              <w:rPr>
                <w:rFonts w:ascii="宋体" w:hAnsi="宋体" w:hint="eastAsia"/>
                <w:sz w:val="20"/>
                <w:szCs w:val="20"/>
              </w:rPr>
              <w:t>科研成果、工艺成果、</w:t>
            </w:r>
            <w:r>
              <w:rPr>
                <w:rFonts w:ascii="宋体" w:hAnsi="宋体"/>
                <w:sz w:val="20"/>
                <w:szCs w:val="20"/>
              </w:rPr>
              <w:t>QC</w:t>
            </w:r>
            <w:r>
              <w:rPr>
                <w:rFonts w:ascii="宋体" w:hAnsi="宋体" w:hint="eastAsia"/>
                <w:sz w:val="20"/>
                <w:szCs w:val="20"/>
              </w:rPr>
              <w:t>成果等；</w:t>
            </w:r>
          </w:p>
          <w:p w:rsidR="00803A1B" w:rsidRDefault="00803A1B" w:rsidP="00803A1B">
            <w:pPr>
              <w:spacing w:line="360" w:lineRule="auto"/>
              <w:ind w:firstLineChars="200" w:firstLine="400"/>
              <w:rPr>
                <w:rFonts w:ascii="宋体"/>
                <w:sz w:val="20"/>
                <w:szCs w:val="20"/>
              </w:rPr>
            </w:pPr>
            <w:r>
              <w:rPr>
                <w:rFonts w:ascii="宋体" w:hAnsi="宋体"/>
                <w:sz w:val="20"/>
                <w:szCs w:val="20"/>
              </w:rPr>
              <w:t>e)</w:t>
            </w:r>
            <w:r>
              <w:rPr>
                <w:rFonts w:ascii="宋体" w:hAnsi="宋体" w:hint="eastAsia"/>
                <w:sz w:val="20"/>
                <w:szCs w:val="20"/>
              </w:rPr>
              <w:t>产品性能说明书、产品使用说明书、产品故障分析、产品维护指南等；</w:t>
            </w:r>
          </w:p>
          <w:p w:rsidR="00803A1B" w:rsidRDefault="00803A1B" w:rsidP="00803A1B">
            <w:pPr>
              <w:spacing w:line="360" w:lineRule="auto"/>
              <w:ind w:firstLineChars="200" w:firstLine="400"/>
              <w:rPr>
                <w:rFonts w:ascii="宋体"/>
                <w:sz w:val="20"/>
                <w:szCs w:val="20"/>
              </w:rPr>
            </w:pPr>
            <w:r>
              <w:rPr>
                <w:rFonts w:ascii="宋体" w:hAnsi="宋体"/>
                <w:sz w:val="20"/>
                <w:szCs w:val="20"/>
              </w:rPr>
              <w:t>f)</w:t>
            </w:r>
            <w:r>
              <w:rPr>
                <w:rFonts w:ascii="宋体" w:hAnsi="宋体" w:hint="eastAsia"/>
                <w:sz w:val="20"/>
                <w:szCs w:val="20"/>
              </w:rPr>
              <w:t>知识产权（含专利和企业标准）等。</w:t>
            </w:r>
          </w:p>
          <w:p w:rsidR="00803A1B" w:rsidRDefault="00803A1B" w:rsidP="00803A1B">
            <w:pPr>
              <w:spacing w:line="360" w:lineRule="auto"/>
              <w:ind w:firstLineChars="200" w:firstLine="400"/>
              <w:rPr>
                <w:rFonts w:ascii="宋体"/>
                <w:sz w:val="20"/>
                <w:szCs w:val="20"/>
              </w:rPr>
            </w:pPr>
            <w:r>
              <w:rPr>
                <w:rFonts w:ascii="宋体" w:hAnsi="宋体" w:hint="eastAsia"/>
                <w:sz w:val="20"/>
                <w:szCs w:val="20"/>
              </w:rPr>
              <w:t>公司行政部负责保持这些知识，并确保在需要范围内可得到。</w:t>
            </w:r>
          </w:p>
          <w:p w:rsidR="00803A1B" w:rsidRDefault="00803A1B" w:rsidP="00803A1B">
            <w:pPr>
              <w:spacing w:line="360" w:lineRule="auto"/>
              <w:ind w:firstLineChars="200" w:firstLine="400"/>
              <w:rPr>
                <w:rFonts w:ascii="宋体"/>
                <w:sz w:val="20"/>
                <w:szCs w:val="20"/>
              </w:rPr>
            </w:pPr>
            <w:r>
              <w:rPr>
                <w:rFonts w:ascii="宋体" w:hAnsi="宋体" w:hint="eastAsia"/>
                <w:sz w:val="20"/>
                <w:szCs w:val="20"/>
              </w:rPr>
              <w:t>公司为应对不断变化的需求和发展趋势，考虑现有的知识，确定如何获取理多必要的知识，并进行更新。</w:t>
            </w:r>
          </w:p>
          <w:p w:rsidR="00803A1B" w:rsidRPr="00803A1B" w:rsidRDefault="00803A1B">
            <w:pPr>
              <w:spacing w:line="240" w:lineRule="exact"/>
              <w:rPr>
                <w:rFonts w:ascii="宋体" w:hAnsi="宋体"/>
                <w:b/>
                <w:color w:val="000000" w:themeColor="text1"/>
                <w:sz w:val="20"/>
                <w:szCs w:val="20"/>
              </w:rPr>
            </w:pPr>
          </w:p>
        </w:tc>
      </w:tr>
      <w:tr w:rsidR="00DA1196">
        <w:trPr>
          <w:cantSplit/>
          <w:trHeight w:val="645"/>
          <w:jc w:val="center"/>
        </w:trPr>
        <w:tc>
          <w:tcPr>
            <w:tcW w:w="720" w:type="dxa"/>
            <w:vMerge/>
            <w:textDirection w:val="tbRlV"/>
            <w:vAlign w:val="center"/>
          </w:tcPr>
          <w:p w:rsidR="00803A1B" w:rsidRDefault="00803A1B">
            <w:pPr>
              <w:spacing w:line="240" w:lineRule="exact"/>
              <w:ind w:left="113" w:right="113"/>
              <w:jc w:val="center"/>
              <w:rPr>
                <w:b/>
                <w:color w:val="000000" w:themeColor="text1"/>
                <w:szCs w:val="21"/>
              </w:rPr>
            </w:pPr>
          </w:p>
        </w:tc>
        <w:tc>
          <w:tcPr>
            <w:tcW w:w="9198" w:type="dxa"/>
          </w:tcPr>
          <w:p w:rsidR="00803A1B" w:rsidRDefault="00803A1B">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p w:rsidR="00803A1B" w:rsidRDefault="00803A1B">
            <w:pPr>
              <w:spacing w:line="240" w:lineRule="exact"/>
              <w:rPr>
                <w:rFonts w:ascii="宋体" w:hAnsi="宋体"/>
                <w:b/>
                <w:color w:val="000000" w:themeColor="text1"/>
                <w:sz w:val="20"/>
                <w:szCs w:val="20"/>
              </w:rPr>
            </w:pPr>
            <w:r>
              <w:rPr>
                <w:rFonts w:ascii="楷体" w:eastAsia="楷体" w:hAnsi="楷体" w:cs="宋体" w:hint="eastAsia"/>
                <w:bCs/>
                <w:szCs w:val="21"/>
              </w:rPr>
              <w:t>环保设备配置</w:t>
            </w:r>
            <w:r>
              <w:rPr>
                <w:rFonts w:ascii="楷体" w:eastAsia="楷体" w:hAnsi="楷体" w:cs="宋体"/>
                <w:bCs/>
                <w:szCs w:val="21"/>
              </w:rPr>
              <w:t>:</w:t>
            </w:r>
            <w:r>
              <w:rPr>
                <w:rFonts w:ascii="楷体" w:eastAsia="楷体" w:hAnsi="楷体" w:cs="宋体" w:hint="eastAsia"/>
                <w:szCs w:val="21"/>
              </w:rPr>
              <w:t>生活污水经隔油+化粪池、沉淀池、</w:t>
            </w:r>
            <w:r>
              <w:rPr>
                <w:rFonts w:ascii="楷体" w:eastAsia="楷体" w:hAnsi="楷体" w:cs="宋体" w:hint="eastAsia"/>
                <w:bCs/>
                <w:szCs w:val="21"/>
              </w:rPr>
              <w:t>灭火器、消防器材、隔音、绿化等。</w:t>
            </w:r>
          </w:p>
        </w:tc>
      </w:tr>
      <w:tr w:rsidR="00DA1196">
        <w:trPr>
          <w:cantSplit/>
          <w:trHeight w:val="975"/>
          <w:jc w:val="center"/>
        </w:trPr>
        <w:tc>
          <w:tcPr>
            <w:tcW w:w="720" w:type="dxa"/>
            <w:vMerge/>
            <w:textDirection w:val="tbRlV"/>
            <w:vAlign w:val="center"/>
          </w:tcPr>
          <w:p w:rsidR="00803A1B" w:rsidRDefault="00803A1B">
            <w:pPr>
              <w:spacing w:line="240" w:lineRule="exact"/>
              <w:ind w:left="113" w:right="113"/>
              <w:jc w:val="center"/>
              <w:rPr>
                <w:b/>
                <w:color w:val="000000" w:themeColor="text1"/>
                <w:szCs w:val="21"/>
              </w:rPr>
            </w:pPr>
          </w:p>
        </w:tc>
        <w:tc>
          <w:tcPr>
            <w:tcW w:w="9198" w:type="dxa"/>
          </w:tcPr>
          <w:p w:rsidR="00803A1B" w:rsidRDefault="00803A1B">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r>
              <w:rPr>
                <w:rFonts w:ascii="宋体" w:hAnsi="宋体" w:hint="eastAsia"/>
                <w:b/>
                <w:color w:val="000000"/>
                <w:sz w:val="20"/>
                <w:szCs w:val="20"/>
              </w:rPr>
              <w:t>消防栓、灭火器、</w:t>
            </w:r>
            <w:r>
              <w:rPr>
                <w:rFonts w:ascii="楷体" w:eastAsia="楷体" w:hAnsi="楷体" w:cs="宋体" w:hint="eastAsia"/>
                <w:bCs/>
                <w:szCs w:val="21"/>
              </w:rPr>
              <w:t>标识牌等</w:t>
            </w:r>
          </w:p>
        </w:tc>
      </w:tr>
      <w:tr w:rsidR="00DA1196">
        <w:trPr>
          <w:cantSplit/>
          <w:trHeight w:val="2531"/>
          <w:jc w:val="center"/>
        </w:trPr>
        <w:tc>
          <w:tcPr>
            <w:tcW w:w="720" w:type="dxa"/>
            <w:vMerge w:val="restart"/>
            <w:textDirection w:val="tbRlV"/>
            <w:vAlign w:val="center"/>
          </w:tcPr>
          <w:p w:rsidR="00803A1B" w:rsidRDefault="00803A1B">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803A1B" w:rsidRDefault="00803A1B">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803A1B" w:rsidRDefault="00803A1B">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rsidR="00803A1B" w:rsidRDefault="00803A1B">
            <w:pPr>
              <w:spacing w:line="300" w:lineRule="exact"/>
              <w:ind w:left="1"/>
              <w:rPr>
                <w:b/>
                <w:color w:val="000000" w:themeColor="text1"/>
                <w:sz w:val="20"/>
                <w:szCs w:val="20"/>
              </w:rPr>
            </w:pPr>
          </w:p>
          <w:p w:rsidR="00803A1B" w:rsidRDefault="00803A1B" w:rsidP="00803A1B">
            <w:pPr>
              <w:spacing w:line="360" w:lineRule="auto"/>
              <w:ind w:firstLineChars="200" w:firstLine="400"/>
              <w:rPr>
                <w:rFonts w:ascii="宋体"/>
                <w:sz w:val="20"/>
                <w:szCs w:val="20"/>
              </w:rPr>
            </w:pPr>
            <w:r>
              <w:rPr>
                <w:rFonts w:hint="eastAsia"/>
                <w:color w:val="000000"/>
                <w:sz w:val="20"/>
                <w:szCs w:val="20"/>
              </w:rPr>
              <w:t>方针符合组织的宗旨，</w:t>
            </w:r>
            <w:r>
              <w:rPr>
                <w:rFonts w:ascii="宋体" w:hAnsi="宋体" w:hint="eastAsia"/>
                <w:sz w:val="20"/>
                <w:szCs w:val="20"/>
              </w:rPr>
              <w:t>一体化管理方针形成文件传达到全体员工，确保得到有效控制，使全体员工正确理解并坚决执行，且应定期对其适宜性进行评审。</w:t>
            </w:r>
          </w:p>
          <w:p w:rsidR="00803A1B" w:rsidRPr="00803A1B" w:rsidRDefault="00803A1B">
            <w:pPr>
              <w:spacing w:line="300" w:lineRule="exact"/>
              <w:ind w:left="1"/>
              <w:rPr>
                <w:b/>
                <w:color w:val="000000" w:themeColor="text1"/>
                <w:sz w:val="20"/>
                <w:szCs w:val="20"/>
              </w:rPr>
            </w:pPr>
          </w:p>
        </w:tc>
      </w:tr>
      <w:tr w:rsidR="00DA1196">
        <w:trPr>
          <w:cantSplit/>
          <w:trHeight w:val="2553"/>
          <w:jc w:val="center"/>
        </w:trPr>
        <w:tc>
          <w:tcPr>
            <w:tcW w:w="720" w:type="dxa"/>
            <w:vMerge/>
            <w:vAlign w:val="center"/>
          </w:tcPr>
          <w:p w:rsidR="00803A1B" w:rsidRDefault="00803A1B">
            <w:pPr>
              <w:spacing w:line="240" w:lineRule="exact"/>
              <w:jc w:val="center"/>
              <w:rPr>
                <w:b/>
                <w:color w:val="000000" w:themeColor="text1"/>
                <w:szCs w:val="21"/>
              </w:rPr>
            </w:pPr>
          </w:p>
        </w:tc>
        <w:tc>
          <w:tcPr>
            <w:tcW w:w="9198" w:type="dxa"/>
          </w:tcPr>
          <w:p w:rsidR="00803A1B" w:rsidRDefault="00803A1B" w:rsidP="00A02AA0">
            <w:pPr>
              <w:spacing w:line="240" w:lineRule="exact"/>
              <w:ind w:left="159" w:hangingChars="79" w:hanging="15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803A1B" w:rsidRDefault="00803A1B">
            <w:pPr>
              <w:spacing w:line="240" w:lineRule="exact"/>
              <w:rPr>
                <w:rFonts w:ascii="楷体_GB2312" w:eastAsia="楷体_GB2312"/>
                <w:b/>
                <w:color w:val="000000" w:themeColor="text1"/>
                <w:sz w:val="20"/>
                <w:szCs w:val="20"/>
              </w:rPr>
            </w:pPr>
          </w:p>
          <w:p w:rsidR="00803A1B" w:rsidRPr="00803A1B" w:rsidRDefault="00803A1B">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r w:rsidRPr="00803A1B">
              <w:rPr>
                <w:rFonts w:ascii="楷体_GB2312" w:eastAsia="楷体_GB2312" w:hint="eastAsia"/>
                <w:b/>
                <w:color w:val="000000" w:themeColor="text1"/>
                <w:sz w:val="20"/>
                <w:szCs w:val="20"/>
              </w:rPr>
              <w:t>内部沟通方式：文件、开会、微信等</w:t>
            </w:r>
          </w:p>
          <w:p w:rsidR="00803A1B" w:rsidRDefault="00803A1B">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r>
              <w:rPr>
                <w:rFonts w:ascii="楷体_GB2312" w:eastAsia="楷体_GB2312" w:hint="eastAsia"/>
                <w:b/>
                <w:color w:val="000000"/>
                <w:sz w:val="20"/>
                <w:szCs w:val="20"/>
              </w:rPr>
              <w:t>有效</w:t>
            </w:r>
          </w:p>
          <w:p w:rsidR="00803A1B" w:rsidRDefault="00803A1B">
            <w:pPr>
              <w:spacing w:line="240" w:lineRule="exact"/>
              <w:rPr>
                <w:rFonts w:ascii="楷体_GB2312" w:eastAsia="楷体_GB2312"/>
                <w:b/>
                <w:color w:val="000000" w:themeColor="text1"/>
                <w:sz w:val="20"/>
                <w:szCs w:val="20"/>
              </w:rPr>
            </w:pPr>
          </w:p>
          <w:p w:rsidR="00803A1B" w:rsidRDefault="00803A1B">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r>
              <w:rPr>
                <w:rFonts w:ascii="楷体_GB2312" w:eastAsia="楷体_GB2312" w:hint="eastAsia"/>
                <w:b/>
                <w:color w:val="000000"/>
                <w:sz w:val="20"/>
                <w:szCs w:val="20"/>
              </w:rPr>
              <w:t>顾客满意度评价、合同等</w:t>
            </w:r>
          </w:p>
          <w:p w:rsidR="00803A1B" w:rsidRDefault="00803A1B">
            <w:pPr>
              <w:spacing w:line="240" w:lineRule="exact"/>
              <w:rPr>
                <w:rFonts w:ascii="楷体_GB2312" w:eastAsia="楷体_GB2312"/>
                <w:b/>
                <w:color w:val="000000" w:themeColor="text1"/>
                <w:sz w:val="20"/>
                <w:szCs w:val="20"/>
              </w:rPr>
            </w:pPr>
          </w:p>
          <w:p w:rsidR="00803A1B" w:rsidRDefault="00803A1B">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外部信息的接收、成文并答复的情况（E、S填写）：行政部</w:t>
            </w:r>
            <w:r w:rsidRPr="00803A1B">
              <w:rPr>
                <w:rFonts w:ascii="楷体_GB2312" w:eastAsia="楷体_GB2312" w:hint="eastAsia"/>
                <w:b/>
                <w:color w:val="000000" w:themeColor="text1"/>
                <w:sz w:val="20"/>
                <w:szCs w:val="20"/>
              </w:rPr>
              <w:t>按建立的信息交流过程的规定及公司合规义务的要求，就三标一体化管理体系的相关信息进行外部信息交流，与进入工作场所的承包方和其他访问者进行沟通；接收、记录和回应来自外部相关方的相关沟通。</w:t>
            </w:r>
          </w:p>
          <w:p w:rsidR="00803A1B" w:rsidRDefault="00803A1B">
            <w:pPr>
              <w:spacing w:line="240" w:lineRule="exact"/>
              <w:rPr>
                <w:rFonts w:ascii="楷体_GB2312" w:eastAsia="楷体_GB2312"/>
                <w:b/>
                <w:color w:val="000000" w:themeColor="text1"/>
                <w:sz w:val="20"/>
                <w:szCs w:val="20"/>
              </w:rPr>
            </w:pPr>
          </w:p>
          <w:p w:rsidR="00803A1B" w:rsidRDefault="00803A1B">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r>
              <w:rPr>
                <w:rFonts w:ascii="楷体_GB2312" w:eastAsia="楷体_GB2312" w:hint="eastAsia"/>
                <w:b/>
                <w:color w:val="000000"/>
                <w:sz w:val="20"/>
                <w:szCs w:val="20"/>
              </w:rPr>
              <w:t>告之员工和外来人员并张贴警示标记。</w:t>
            </w:r>
          </w:p>
          <w:p w:rsidR="00803A1B" w:rsidRDefault="00803A1B">
            <w:pPr>
              <w:spacing w:line="240" w:lineRule="exact"/>
              <w:rPr>
                <w:rFonts w:ascii="楷体_GB2312" w:eastAsia="楷体_GB2312"/>
                <w:b/>
                <w:color w:val="000000" w:themeColor="text1"/>
                <w:sz w:val="20"/>
                <w:szCs w:val="20"/>
              </w:rPr>
            </w:pPr>
          </w:p>
          <w:p w:rsidR="00803A1B" w:rsidRDefault="00803A1B">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OHSMS事务代表协商和交流的情况（OHSMS填写）：</w:t>
            </w:r>
            <w:r>
              <w:rPr>
                <w:rFonts w:ascii="楷体_GB2312" w:eastAsia="楷体_GB2312" w:hint="eastAsia"/>
                <w:b/>
                <w:color w:val="000000"/>
                <w:sz w:val="20"/>
                <w:szCs w:val="20"/>
              </w:rPr>
              <w:t>告之员工谁是</w:t>
            </w:r>
            <w:r>
              <w:rPr>
                <w:rFonts w:ascii="楷体_GB2312" w:eastAsia="楷体_GB2312"/>
                <w:b/>
                <w:color w:val="000000"/>
                <w:sz w:val="20"/>
                <w:szCs w:val="20"/>
              </w:rPr>
              <w:t>OHSMS</w:t>
            </w:r>
            <w:r>
              <w:rPr>
                <w:rFonts w:ascii="楷体_GB2312" w:eastAsia="楷体_GB2312" w:hint="eastAsia"/>
                <w:b/>
                <w:color w:val="000000"/>
                <w:sz w:val="20"/>
                <w:szCs w:val="20"/>
              </w:rPr>
              <w:t>事务代表，参与公司的职业健康安全事务。</w:t>
            </w:r>
          </w:p>
          <w:p w:rsidR="00803A1B" w:rsidRDefault="00803A1B">
            <w:pPr>
              <w:spacing w:line="240" w:lineRule="exact"/>
              <w:rPr>
                <w:rFonts w:ascii="楷体_GB2312" w:eastAsia="楷体_GB2312"/>
                <w:b/>
                <w:color w:val="000000" w:themeColor="text1"/>
                <w:szCs w:val="21"/>
              </w:rPr>
            </w:pPr>
          </w:p>
          <w:p w:rsidR="00803A1B" w:rsidRDefault="00803A1B">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与相关方协商的情况（OHSMS填写）：</w:t>
            </w:r>
            <w:r w:rsidRPr="00803A1B">
              <w:rPr>
                <w:rFonts w:ascii="楷体_GB2312" w:eastAsia="楷体_GB2312" w:hint="eastAsia"/>
                <w:b/>
                <w:color w:val="000000" w:themeColor="text1"/>
                <w:szCs w:val="21"/>
              </w:rPr>
              <w:t>与承包方就影响他们的职业健康安全变更进行协商并确保与相关的外部相关方就有关的职业健康安全事务进行协商</w:t>
            </w:r>
            <w:r>
              <w:rPr>
                <w:rFonts w:ascii="楷体_GB2312" w:eastAsia="楷体_GB2312" w:hint="eastAsia"/>
                <w:b/>
                <w:color w:val="000000" w:themeColor="text1"/>
                <w:szCs w:val="21"/>
              </w:rPr>
              <w:t>。</w:t>
            </w:r>
          </w:p>
        </w:tc>
      </w:tr>
      <w:tr w:rsidR="00DA1196">
        <w:trPr>
          <w:cantSplit/>
          <w:trHeight w:val="2250"/>
          <w:jc w:val="center"/>
        </w:trPr>
        <w:tc>
          <w:tcPr>
            <w:tcW w:w="720" w:type="dxa"/>
            <w:vMerge/>
            <w:vAlign w:val="center"/>
          </w:tcPr>
          <w:p w:rsidR="00803A1B" w:rsidRDefault="00803A1B">
            <w:pPr>
              <w:spacing w:line="240" w:lineRule="exact"/>
              <w:jc w:val="center"/>
              <w:rPr>
                <w:b/>
                <w:color w:val="000000" w:themeColor="text1"/>
                <w:szCs w:val="21"/>
              </w:rPr>
            </w:pPr>
          </w:p>
        </w:tc>
        <w:tc>
          <w:tcPr>
            <w:tcW w:w="9198" w:type="dxa"/>
          </w:tcPr>
          <w:p w:rsidR="00803A1B" w:rsidRDefault="00803A1B">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803A1B" w:rsidRDefault="00803A1B" w:rsidP="00A02AA0">
            <w:pPr>
              <w:spacing w:line="240" w:lineRule="exact"/>
              <w:ind w:leftChars="42" w:left="188" w:hangingChars="50" w:hanging="10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803A1B" w:rsidRDefault="00803A1B">
            <w:pPr>
              <w:spacing w:line="240" w:lineRule="exact"/>
              <w:rPr>
                <w:b/>
                <w:color w:val="000000" w:themeColor="text1"/>
                <w:sz w:val="20"/>
                <w:szCs w:val="20"/>
              </w:rPr>
            </w:pPr>
            <w:r>
              <w:rPr>
                <w:rFonts w:hint="eastAsia"/>
                <w:b/>
                <w:color w:val="000000"/>
                <w:sz w:val="20"/>
                <w:szCs w:val="20"/>
              </w:rPr>
              <w:t>冲压、折弯、焊接、喷涂为重要过程，公司实施严格控制，做好采购产品的质量控制，效果明显，未发生质量纠纷。</w:t>
            </w:r>
          </w:p>
        </w:tc>
      </w:tr>
      <w:tr w:rsidR="00DA1196">
        <w:trPr>
          <w:cantSplit/>
          <w:trHeight w:val="2250"/>
          <w:jc w:val="center"/>
        </w:trPr>
        <w:tc>
          <w:tcPr>
            <w:tcW w:w="720" w:type="dxa"/>
            <w:vMerge/>
            <w:vAlign w:val="center"/>
          </w:tcPr>
          <w:p w:rsidR="00803A1B" w:rsidRDefault="00803A1B">
            <w:pPr>
              <w:spacing w:line="240" w:lineRule="exact"/>
              <w:jc w:val="center"/>
              <w:rPr>
                <w:b/>
                <w:color w:val="000000" w:themeColor="text1"/>
                <w:szCs w:val="21"/>
              </w:rPr>
            </w:pPr>
          </w:p>
        </w:tc>
        <w:tc>
          <w:tcPr>
            <w:tcW w:w="9198" w:type="dxa"/>
          </w:tcPr>
          <w:p w:rsidR="00803A1B" w:rsidRDefault="00803A1B">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4C1CF1" w:rsidRPr="004C1CF1" w:rsidRDefault="004C1CF1" w:rsidP="004C1CF1">
            <w:pPr>
              <w:spacing w:line="300" w:lineRule="exact"/>
              <w:rPr>
                <w:b/>
                <w:color w:val="000000" w:themeColor="text1"/>
                <w:sz w:val="20"/>
                <w:szCs w:val="20"/>
              </w:rPr>
            </w:pPr>
            <w:r>
              <w:rPr>
                <w:b/>
                <w:color w:val="000000" w:themeColor="text1"/>
                <w:sz w:val="20"/>
                <w:szCs w:val="20"/>
              </w:rPr>
              <w:t>企业采用标准：</w:t>
            </w:r>
            <w:r w:rsidRPr="004C1CF1">
              <w:rPr>
                <w:rFonts w:hint="eastAsia"/>
                <w:b/>
                <w:color w:val="000000" w:themeColor="text1"/>
                <w:sz w:val="20"/>
                <w:szCs w:val="20"/>
              </w:rPr>
              <w:t>《</w:t>
            </w:r>
            <w:r w:rsidRPr="004C1CF1">
              <w:rPr>
                <w:rFonts w:hint="eastAsia"/>
                <w:b/>
                <w:color w:val="000000" w:themeColor="text1"/>
                <w:sz w:val="20"/>
                <w:szCs w:val="20"/>
              </w:rPr>
              <w:t>QB/1097</w:t>
            </w:r>
            <w:r w:rsidRPr="004C1CF1">
              <w:rPr>
                <w:rFonts w:hint="eastAsia"/>
                <w:b/>
                <w:color w:val="000000" w:themeColor="text1"/>
                <w:sz w:val="20"/>
                <w:szCs w:val="20"/>
              </w:rPr>
              <w:t>—</w:t>
            </w:r>
            <w:r w:rsidRPr="004C1CF1">
              <w:rPr>
                <w:rFonts w:hint="eastAsia"/>
                <w:b/>
                <w:color w:val="000000" w:themeColor="text1"/>
                <w:sz w:val="20"/>
                <w:szCs w:val="20"/>
              </w:rPr>
              <w:t>2010</w:t>
            </w:r>
            <w:r w:rsidRPr="004C1CF1">
              <w:rPr>
                <w:rFonts w:hint="eastAsia"/>
                <w:b/>
                <w:color w:val="000000" w:themeColor="text1"/>
                <w:sz w:val="20"/>
                <w:szCs w:val="20"/>
              </w:rPr>
              <w:t>钢制文件柜技术条件》《</w:t>
            </w:r>
            <w:r w:rsidRPr="004C1CF1">
              <w:rPr>
                <w:rFonts w:hint="eastAsia"/>
                <w:b/>
                <w:color w:val="000000" w:themeColor="text1"/>
                <w:sz w:val="20"/>
                <w:szCs w:val="20"/>
              </w:rPr>
              <w:t>GB/T 13667.1-2017</w:t>
            </w:r>
            <w:r w:rsidRPr="004C1CF1">
              <w:rPr>
                <w:rFonts w:hint="eastAsia"/>
                <w:b/>
                <w:color w:val="000000" w:themeColor="text1"/>
                <w:sz w:val="20"/>
                <w:szCs w:val="20"/>
              </w:rPr>
              <w:t>钢制书架</w:t>
            </w:r>
            <w:r w:rsidRPr="004C1CF1">
              <w:rPr>
                <w:rFonts w:hint="eastAsia"/>
                <w:b/>
                <w:color w:val="000000" w:themeColor="text1"/>
                <w:sz w:val="20"/>
                <w:szCs w:val="20"/>
              </w:rPr>
              <w:t xml:space="preserve"> </w:t>
            </w:r>
            <w:r w:rsidRPr="004C1CF1">
              <w:rPr>
                <w:rFonts w:hint="eastAsia"/>
                <w:b/>
                <w:color w:val="000000" w:themeColor="text1"/>
                <w:sz w:val="20"/>
                <w:szCs w:val="20"/>
              </w:rPr>
              <w:t>第</w:t>
            </w:r>
            <w:r w:rsidRPr="004C1CF1">
              <w:rPr>
                <w:rFonts w:hint="eastAsia"/>
                <w:b/>
                <w:color w:val="000000" w:themeColor="text1"/>
                <w:sz w:val="20"/>
                <w:szCs w:val="20"/>
              </w:rPr>
              <w:t>1</w:t>
            </w:r>
            <w:r w:rsidRPr="004C1CF1">
              <w:rPr>
                <w:rFonts w:hint="eastAsia"/>
                <w:b/>
                <w:color w:val="000000" w:themeColor="text1"/>
                <w:sz w:val="20"/>
                <w:szCs w:val="20"/>
              </w:rPr>
              <w:t>部分</w:t>
            </w:r>
            <w:r w:rsidRPr="004C1CF1">
              <w:rPr>
                <w:rFonts w:hint="eastAsia"/>
                <w:b/>
                <w:color w:val="000000" w:themeColor="text1"/>
                <w:sz w:val="20"/>
                <w:szCs w:val="20"/>
              </w:rPr>
              <w:t>:</w:t>
            </w:r>
            <w:r w:rsidRPr="004C1CF1">
              <w:rPr>
                <w:rFonts w:hint="eastAsia"/>
                <w:b/>
                <w:color w:val="000000" w:themeColor="text1"/>
                <w:sz w:val="20"/>
                <w:szCs w:val="20"/>
              </w:rPr>
              <w:t>单、复柱书架》《</w:t>
            </w:r>
            <w:r w:rsidRPr="004C1CF1">
              <w:rPr>
                <w:rFonts w:hint="eastAsia"/>
                <w:b/>
                <w:color w:val="000000" w:themeColor="text1"/>
                <w:sz w:val="20"/>
                <w:szCs w:val="20"/>
              </w:rPr>
              <w:t>GB/T 13667.2</w:t>
            </w:r>
            <w:r w:rsidRPr="004C1CF1">
              <w:rPr>
                <w:rFonts w:hint="eastAsia"/>
                <w:b/>
                <w:color w:val="000000" w:themeColor="text1"/>
                <w:sz w:val="20"/>
                <w:szCs w:val="20"/>
              </w:rPr>
              <w:t>—</w:t>
            </w:r>
            <w:r w:rsidRPr="004C1CF1">
              <w:rPr>
                <w:rFonts w:hint="eastAsia"/>
                <w:b/>
                <w:color w:val="000000" w:themeColor="text1"/>
                <w:sz w:val="20"/>
                <w:szCs w:val="20"/>
              </w:rPr>
              <w:t>2017</w:t>
            </w:r>
            <w:r w:rsidRPr="004C1CF1">
              <w:rPr>
                <w:rFonts w:hint="eastAsia"/>
                <w:b/>
                <w:color w:val="000000" w:themeColor="text1"/>
                <w:sz w:val="20"/>
                <w:szCs w:val="20"/>
              </w:rPr>
              <w:t>积层式钢制书架技术条件》《</w:t>
            </w:r>
            <w:r w:rsidRPr="004C1CF1">
              <w:rPr>
                <w:rFonts w:hint="eastAsia"/>
                <w:b/>
                <w:color w:val="000000" w:themeColor="text1"/>
                <w:sz w:val="20"/>
                <w:szCs w:val="20"/>
              </w:rPr>
              <w:t>GB/T 13667.3-2013</w:t>
            </w:r>
            <w:r w:rsidRPr="004C1CF1">
              <w:rPr>
                <w:rFonts w:hint="eastAsia"/>
                <w:b/>
                <w:color w:val="000000" w:themeColor="text1"/>
                <w:sz w:val="20"/>
                <w:szCs w:val="20"/>
              </w:rPr>
              <w:t>钢制书架</w:t>
            </w:r>
            <w:r w:rsidRPr="004C1CF1">
              <w:rPr>
                <w:rFonts w:hint="eastAsia"/>
                <w:b/>
                <w:color w:val="000000" w:themeColor="text1"/>
                <w:sz w:val="20"/>
                <w:szCs w:val="20"/>
              </w:rPr>
              <w:t xml:space="preserve"> </w:t>
            </w:r>
            <w:r w:rsidRPr="004C1CF1">
              <w:rPr>
                <w:rFonts w:hint="eastAsia"/>
                <w:b/>
                <w:color w:val="000000" w:themeColor="text1"/>
                <w:sz w:val="20"/>
                <w:szCs w:val="20"/>
              </w:rPr>
              <w:t>第</w:t>
            </w:r>
            <w:r w:rsidRPr="004C1CF1">
              <w:rPr>
                <w:rFonts w:hint="eastAsia"/>
                <w:b/>
                <w:color w:val="000000" w:themeColor="text1"/>
                <w:sz w:val="20"/>
                <w:szCs w:val="20"/>
              </w:rPr>
              <w:t>3</w:t>
            </w:r>
            <w:r w:rsidRPr="004C1CF1">
              <w:rPr>
                <w:rFonts w:hint="eastAsia"/>
                <w:b/>
                <w:color w:val="000000" w:themeColor="text1"/>
                <w:sz w:val="20"/>
                <w:szCs w:val="20"/>
              </w:rPr>
              <w:t>部分</w:t>
            </w:r>
            <w:r w:rsidRPr="004C1CF1">
              <w:rPr>
                <w:rFonts w:hint="eastAsia"/>
                <w:b/>
                <w:color w:val="000000" w:themeColor="text1"/>
                <w:sz w:val="20"/>
                <w:szCs w:val="20"/>
              </w:rPr>
              <w:t>:</w:t>
            </w:r>
            <w:r w:rsidRPr="004C1CF1">
              <w:rPr>
                <w:rFonts w:hint="eastAsia"/>
                <w:b/>
                <w:color w:val="000000" w:themeColor="text1"/>
                <w:sz w:val="20"/>
                <w:szCs w:val="20"/>
              </w:rPr>
              <w:t>手动密集书架》</w:t>
            </w:r>
          </w:p>
          <w:p w:rsidR="00803A1B" w:rsidRDefault="004C1CF1" w:rsidP="004C1CF1">
            <w:pPr>
              <w:spacing w:line="300" w:lineRule="exact"/>
              <w:rPr>
                <w:b/>
                <w:color w:val="000000" w:themeColor="text1"/>
                <w:sz w:val="20"/>
                <w:szCs w:val="20"/>
              </w:rPr>
            </w:pPr>
            <w:r w:rsidRPr="004C1CF1">
              <w:rPr>
                <w:rFonts w:hint="eastAsia"/>
                <w:b/>
                <w:color w:val="000000" w:themeColor="text1"/>
                <w:sz w:val="20"/>
                <w:szCs w:val="20"/>
              </w:rPr>
              <w:t>《</w:t>
            </w:r>
            <w:r w:rsidRPr="004C1CF1">
              <w:rPr>
                <w:rFonts w:hint="eastAsia"/>
                <w:b/>
                <w:color w:val="000000" w:themeColor="text1"/>
                <w:sz w:val="20"/>
                <w:szCs w:val="20"/>
              </w:rPr>
              <w:t>GB/T 13667.4-2013</w:t>
            </w:r>
            <w:r w:rsidRPr="004C1CF1">
              <w:rPr>
                <w:rFonts w:hint="eastAsia"/>
                <w:b/>
                <w:color w:val="000000" w:themeColor="text1"/>
                <w:sz w:val="20"/>
                <w:szCs w:val="20"/>
              </w:rPr>
              <w:t>钢制书架</w:t>
            </w:r>
            <w:r w:rsidRPr="004C1CF1">
              <w:rPr>
                <w:rFonts w:hint="eastAsia"/>
                <w:b/>
                <w:color w:val="000000" w:themeColor="text1"/>
                <w:sz w:val="20"/>
                <w:szCs w:val="20"/>
              </w:rPr>
              <w:t xml:space="preserve"> </w:t>
            </w:r>
            <w:r w:rsidRPr="004C1CF1">
              <w:rPr>
                <w:rFonts w:hint="eastAsia"/>
                <w:b/>
                <w:color w:val="000000" w:themeColor="text1"/>
                <w:sz w:val="20"/>
                <w:szCs w:val="20"/>
              </w:rPr>
              <w:t>第</w:t>
            </w:r>
            <w:r w:rsidRPr="004C1CF1">
              <w:rPr>
                <w:rFonts w:hint="eastAsia"/>
                <w:b/>
                <w:color w:val="000000" w:themeColor="text1"/>
                <w:sz w:val="20"/>
                <w:szCs w:val="20"/>
              </w:rPr>
              <w:t>4</w:t>
            </w:r>
            <w:r w:rsidRPr="004C1CF1">
              <w:rPr>
                <w:rFonts w:hint="eastAsia"/>
                <w:b/>
                <w:color w:val="000000" w:themeColor="text1"/>
                <w:sz w:val="20"/>
                <w:szCs w:val="20"/>
              </w:rPr>
              <w:t>部分</w:t>
            </w:r>
            <w:r w:rsidRPr="004C1CF1">
              <w:rPr>
                <w:rFonts w:hint="eastAsia"/>
                <w:b/>
                <w:color w:val="000000" w:themeColor="text1"/>
                <w:sz w:val="20"/>
                <w:szCs w:val="20"/>
              </w:rPr>
              <w:t>:</w:t>
            </w:r>
            <w:r w:rsidRPr="004C1CF1">
              <w:rPr>
                <w:rFonts w:hint="eastAsia"/>
                <w:b/>
                <w:color w:val="000000" w:themeColor="text1"/>
                <w:sz w:val="20"/>
                <w:szCs w:val="20"/>
              </w:rPr>
              <w:t>电动密集书架》《</w:t>
            </w:r>
            <w:r w:rsidRPr="004C1CF1">
              <w:rPr>
                <w:rFonts w:hint="eastAsia"/>
                <w:b/>
                <w:color w:val="000000" w:themeColor="text1"/>
                <w:sz w:val="20"/>
                <w:szCs w:val="20"/>
              </w:rPr>
              <w:t>GB/T13668-2015</w:t>
            </w:r>
            <w:r w:rsidRPr="004C1CF1">
              <w:rPr>
                <w:rFonts w:hint="eastAsia"/>
                <w:b/>
                <w:color w:val="000000" w:themeColor="text1"/>
                <w:sz w:val="20"/>
                <w:szCs w:val="20"/>
              </w:rPr>
              <w:t>钢制书柜、资料柜通用技术条件》《</w:t>
            </w:r>
            <w:r w:rsidRPr="004C1CF1">
              <w:rPr>
                <w:rFonts w:hint="eastAsia"/>
                <w:b/>
                <w:color w:val="000000" w:themeColor="text1"/>
                <w:sz w:val="20"/>
                <w:szCs w:val="20"/>
              </w:rPr>
              <w:t>GB/T3325-2017</w:t>
            </w:r>
            <w:r w:rsidRPr="004C1CF1">
              <w:rPr>
                <w:rFonts w:hint="eastAsia"/>
                <w:b/>
                <w:color w:val="000000" w:themeColor="text1"/>
                <w:sz w:val="20"/>
                <w:szCs w:val="20"/>
              </w:rPr>
              <w:t>金属家具通用技术条件》《</w:t>
            </w:r>
            <w:r w:rsidRPr="004C1CF1">
              <w:rPr>
                <w:rFonts w:hint="eastAsia"/>
                <w:b/>
                <w:color w:val="000000" w:themeColor="text1"/>
                <w:sz w:val="20"/>
                <w:szCs w:val="20"/>
              </w:rPr>
              <w:t>QB/T2714-2013</w:t>
            </w:r>
            <w:r w:rsidRPr="004C1CF1">
              <w:rPr>
                <w:rFonts w:hint="eastAsia"/>
                <w:b/>
                <w:color w:val="000000" w:themeColor="text1"/>
                <w:sz w:val="20"/>
                <w:szCs w:val="20"/>
              </w:rPr>
              <w:t>学生公寓多功能家具》《</w:t>
            </w:r>
            <w:r w:rsidRPr="004C1CF1">
              <w:rPr>
                <w:rFonts w:hint="eastAsia"/>
                <w:b/>
                <w:color w:val="000000" w:themeColor="text1"/>
                <w:sz w:val="20"/>
                <w:szCs w:val="20"/>
              </w:rPr>
              <w:t>GB/T28200-2011</w:t>
            </w:r>
            <w:r w:rsidRPr="004C1CF1">
              <w:rPr>
                <w:rFonts w:hint="eastAsia"/>
                <w:b/>
                <w:color w:val="000000" w:themeColor="text1"/>
                <w:sz w:val="20"/>
                <w:szCs w:val="20"/>
              </w:rPr>
              <w:t>钢制储物柜</w:t>
            </w:r>
            <w:r w:rsidRPr="004C1CF1">
              <w:rPr>
                <w:rFonts w:hint="eastAsia"/>
                <w:b/>
                <w:color w:val="000000" w:themeColor="text1"/>
                <w:sz w:val="20"/>
                <w:szCs w:val="20"/>
              </w:rPr>
              <w:t>(</w:t>
            </w:r>
            <w:r w:rsidRPr="004C1CF1">
              <w:rPr>
                <w:rFonts w:hint="eastAsia"/>
                <w:b/>
                <w:color w:val="000000" w:themeColor="text1"/>
                <w:sz w:val="20"/>
                <w:szCs w:val="20"/>
              </w:rPr>
              <w:t>架</w:t>
            </w:r>
            <w:r w:rsidRPr="004C1CF1">
              <w:rPr>
                <w:rFonts w:hint="eastAsia"/>
                <w:b/>
                <w:color w:val="000000" w:themeColor="text1"/>
                <w:sz w:val="20"/>
                <w:szCs w:val="20"/>
              </w:rPr>
              <w:t>)</w:t>
            </w:r>
            <w:r w:rsidRPr="004C1CF1">
              <w:rPr>
                <w:rFonts w:hint="eastAsia"/>
                <w:b/>
                <w:color w:val="000000" w:themeColor="text1"/>
                <w:sz w:val="20"/>
                <w:szCs w:val="20"/>
              </w:rPr>
              <w:t>技术要求及试验方法》</w:t>
            </w:r>
          </w:p>
          <w:p w:rsidR="004C1CF1" w:rsidRPr="004C1CF1" w:rsidRDefault="004C1CF1" w:rsidP="004C1CF1">
            <w:pPr>
              <w:spacing w:line="300" w:lineRule="exact"/>
              <w:rPr>
                <w:b/>
                <w:color w:val="000000" w:themeColor="text1"/>
                <w:sz w:val="20"/>
                <w:szCs w:val="20"/>
              </w:rPr>
            </w:pPr>
            <w:r>
              <w:rPr>
                <w:rFonts w:hint="eastAsia"/>
                <w:b/>
                <w:color w:val="000000" w:themeColor="text1"/>
                <w:sz w:val="20"/>
                <w:szCs w:val="20"/>
              </w:rPr>
              <w:t>企业制定的《作业指导书》、相关合同及客户要求等</w:t>
            </w:r>
          </w:p>
          <w:p w:rsidR="00803A1B" w:rsidRDefault="00803A1B">
            <w:pPr>
              <w:spacing w:line="240" w:lineRule="exact"/>
              <w:rPr>
                <w:b/>
                <w:color w:val="000000" w:themeColor="text1"/>
                <w:sz w:val="20"/>
                <w:szCs w:val="20"/>
              </w:rPr>
            </w:pPr>
          </w:p>
          <w:p w:rsidR="00803A1B" w:rsidRDefault="00803A1B">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803A1B" w:rsidRDefault="00803A1B">
            <w:pPr>
              <w:spacing w:line="240" w:lineRule="exact"/>
              <w:rPr>
                <w:b/>
                <w:color w:val="000000" w:themeColor="text1"/>
                <w:sz w:val="20"/>
                <w:szCs w:val="20"/>
              </w:rPr>
            </w:pPr>
          </w:p>
        </w:tc>
      </w:tr>
      <w:tr w:rsidR="00DA1196">
        <w:trPr>
          <w:cantSplit/>
          <w:trHeight w:val="2250"/>
          <w:jc w:val="center"/>
        </w:trPr>
        <w:tc>
          <w:tcPr>
            <w:tcW w:w="720" w:type="dxa"/>
            <w:vMerge/>
            <w:vAlign w:val="center"/>
          </w:tcPr>
          <w:p w:rsidR="00803A1B" w:rsidRDefault="00803A1B">
            <w:pPr>
              <w:spacing w:line="240" w:lineRule="exact"/>
              <w:jc w:val="center"/>
              <w:rPr>
                <w:b/>
                <w:color w:val="000000" w:themeColor="text1"/>
                <w:szCs w:val="21"/>
              </w:rPr>
            </w:pPr>
          </w:p>
        </w:tc>
        <w:tc>
          <w:tcPr>
            <w:tcW w:w="9198" w:type="dxa"/>
          </w:tcPr>
          <w:p w:rsidR="00803A1B" w:rsidRDefault="00803A1B">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803A1B" w:rsidRDefault="00803A1B" w:rsidP="00A02AA0">
            <w:pPr>
              <w:spacing w:line="240" w:lineRule="exact"/>
              <w:ind w:firstLineChars="100" w:firstLine="201"/>
              <w:rPr>
                <w:b/>
                <w:color w:val="000000" w:themeColor="text1"/>
                <w:sz w:val="20"/>
                <w:szCs w:val="20"/>
              </w:rPr>
            </w:pPr>
          </w:p>
          <w:p w:rsidR="004C1CF1" w:rsidRDefault="004C1CF1" w:rsidP="004C1CF1">
            <w:pPr>
              <w:spacing w:line="240" w:lineRule="exact"/>
              <w:ind w:firstLineChars="100" w:firstLine="211"/>
              <w:rPr>
                <w:rFonts w:ascii="宋体"/>
                <w:b/>
                <w:szCs w:val="21"/>
              </w:rPr>
            </w:pPr>
            <w:r>
              <w:rPr>
                <w:rFonts w:ascii="宋体" w:hint="eastAsia"/>
                <w:b/>
                <w:szCs w:val="21"/>
              </w:rPr>
              <w:t>检验结果合格。</w:t>
            </w:r>
          </w:p>
          <w:p w:rsidR="00803A1B" w:rsidRDefault="00803A1B" w:rsidP="00A02AA0">
            <w:pPr>
              <w:spacing w:line="240" w:lineRule="exact"/>
              <w:ind w:firstLineChars="100" w:firstLine="201"/>
              <w:rPr>
                <w:b/>
                <w:color w:val="000000" w:themeColor="text1"/>
                <w:sz w:val="20"/>
                <w:szCs w:val="20"/>
              </w:rPr>
            </w:pPr>
          </w:p>
          <w:p w:rsidR="00803A1B" w:rsidRDefault="00803A1B">
            <w:pPr>
              <w:spacing w:line="240" w:lineRule="exact"/>
              <w:rPr>
                <w:b/>
                <w:color w:val="000000" w:themeColor="text1"/>
                <w:sz w:val="20"/>
                <w:szCs w:val="20"/>
              </w:rPr>
            </w:pPr>
          </w:p>
          <w:p w:rsidR="00803A1B" w:rsidRDefault="00803A1B" w:rsidP="00A02AA0">
            <w:pPr>
              <w:spacing w:line="300" w:lineRule="exact"/>
              <w:ind w:firstLineChars="98" w:firstLine="197"/>
              <w:rPr>
                <w:b/>
                <w:color w:val="000000" w:themeColor="text1"/>
                <w:sz w:val="20"/>
                <w:szCs w:val="20"/>
              </w:rPr>
            </w:pPr>
            <w:r>
              <w:rPr>
                <w:rFonts w:hint="eastAsia"/>
                <w:b/>
                <w:color w:val="000000" w:themeColor="text1"/>
                <w:sz w:val="20"/>
                <w:szCs w:val="20"/>
              </w:rPr>
              <w:t>（附相关证据）：</w:t>
            </w:r>
          </w:p>
          <w:p w:rsidR="00803A1B" w:rsidRDefault="00803A1B">
            <w:pPr>
              <w:spacing w:line="300" w:lineRule="exact"/>
              <w:jc w:val="left"/>
              <w:rPr>
                <w:b/>
                <w:color w:val="000000" w:themeColor="text1"/>
                <w:sz w:val="20"/>
                <w:szCs w:val="20"/>
              </w:rPr>
            </w:pPr>
          </w:p>
        </w:tc>
      </w:tr>
      <w:tr w:rsidR="00DA1196">
        <w:trPr>
          <w:cantSplit/>
          <w:trHeight w:val="1679"/>
          <w:jc w:val="center"/>
        </w:trPr>
        <w:tc>
          <w:tcPr>
            <w:tcW w:w="720" w:type="dxa"/>
            <w:vMerge/>
            <w:vAlign w:val="center"/>
          </w:tcPr>
          <w:p w:rsidR="00803A1B" w:rsidRDefault="00803A1B">
            <w:pPr>
              <w:spacing w:line="240" w:lineRule="exact"/>
              <w:jc w:val="center"/>
              <w:rPr>
                <w:b/>
                <w:color w:val="000000" w:themeColor="text1"/>
                <w:szCs w:val="21"/>
              </w:rPr>
            </w:pPr>
          </w:p>
        </w:tc>
        <w:tc>
          <w:tcPr>
            <w:tcW w:w="9198" w:type="dxa"/>
          </w:tcPr>
          <w:p w:rsidR="00803A1B" w:rsidRDefault="00803A1B">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4C1CF1" w:rsidRDefault="004C1CF1" w:rsidP="004C1CF1">
            <w:pPr>
              <w:spacing w:line="360" w:lineRule="auto"/>
              <w:ind w:firstLineChars="200" w:firstLine="400"/>
              <w:rPr>
                <w:rFonts w:ascii="宋体"/>
                <w:sz w:val="20"/>
                <w:szCs w:val="20"/>
              </w:rPr>
            </w:pPr>
            <w:r>
              <w:rPr>
                <w:rFonts w:ascii="宋体" w:hAnsi="宋体" w:hint="eastAsia"/>
                <w:sz w:val="20"/>
                <w:szCs w:val="20"/>
              </w:rPr>
              <w:t>公司编制《</w:t>
            </w:r>
            <w:r w:rsidRPr="004C1CF1">
              <w:rPr>
                <w:rFonts w:ascii="宋体" w:hAnsi="宋体" w:hint="eastAsia"/>
                <w:sz w:val="20"/>
                <w:szCs w:val="20"/>
              </w:rPr>
              <w:t>不符合、纠正和预防措施控制程序</w:t>
            </w:r>
            <w:r>
              <w:rPr>
                <w:rFonts w:ascii="宋体" w:hAnsi="宋体" w:hint="eastAsia"/>
                <w:sz w:val="20"/>
                <w:szCs w:val="20"/>
              </w:rPr>
              <w:t>》，确保对不符合要求的输出进行识别和控制，以防止非预期的使用或交付。各相关部门根据不合格的性质及其对产品和服务符合性的影响采取适当措施，也适用于在产品交付之后，以及在服务提供期间或之后发现的不合格产品和服务。公司通过以下途径处置不合格输出：</w:t>
            </w:r>
          </w:p>
          <w:p w:rsidR="004C1CF1" w:rsidRDefault="004C1CF1" w:rsidP="004C1CF1">
            <w:pPr>
              <w:numPr>
                <w:ilvl w:val="0"/>
                <w:numId w:val="9"/>
              </w:numPr>
              <w:spacing w:line="360" w:lineRule="auto"/>
              <w:rPr>
                <w:rFonts w:ascii="宋体"/>
                <w:sz w:val="20"/>
                <w:szCs w:val="20"/>
              </w:rPr>
            </w:pPr>
            <w:r>
              <w:rPr>
                <w:rFonts w:ascii="宋体" w:hAnsi="宋体" w:hint="eastAsia"/>
                <w:sz w:val="20"/>
                <w:szCs w:val="20"/>
              </w:rPr>
              <w:t>纠正；</w:t>
            </w:r>
          </w:p>
          <w:p w:rsidR="004C1CF1" w:rsidRDefault="004C1CF1" w:rsidP="004C1CF1">
            <w:pPr>
              <w:numPr>
                <w:ilvl w:val="0"/>
                <w:numId w:val="9"/>
              </w:numPr>
              <w:spacing w:line="360" w:lineRule="auto"/>
              <w:rPr>
                <w:rFonts w:ascii="宋体"/>
                <w:sz w:val="20"/>
                <w:szCs w:val="20"/>
              </w:rPr>
            </w:pPr>
            <w:r>
              <w:rPr>
                <w:rFonts w:ascii="宋体" w:hAnsi="宋体" w:hint="eastAsia"/>
                <w:sz w:val="20"/>
                <w:szCs w:val="20"/>
              </w:rPr>
              <w:t>隔离、限制、退货或暂停对产品和服务的提供；</w:t>
            </w:r>
          </w:p>
          <w:p w:rsidR="004C1CF1" w:rsidRDefault="004C1CF1" w:rsidP="004C1CF1">
            <w:pPr>
              <w:numPr>
                <w:ilvl w:val="0"/>
                <w:numId w:val="9"/>
              </w:numPr>
              <w:spacing w:line="360" w:lineRule="auto"/>
              <w:rPr>
                <w:rFonts w:ascii="宋体"/>
                <w:sz w:val="20"/>
                <w:szCs w:val="20"/>
              </w:rPr>
            </w:pPr>
            <w:r>
              <w:rPr>
                <w:rFonts w:ascii="宋体" w:hAnsi="宋体" w:hint="eastAsia"/>
                <w:sz w:val="20"/>
                <w:szCs w:val="20"/>
              </w:rPr>
              <w:t>告知顾客；</w:t>
            </w:r>
          </w:p>
          <w:p w:rsidR="004C1CF1" w:rsidRDefault="004C1CF1" w:rsidP="004C1CF1">
            <w:pPr>
              <w:numPr>
                <w:ilvl w:val="0"/>
                <w:numId w:val="9"/>
              </w:numPr>
              <w:spacing w:line="360" w:lineRule="auto"/>
              <w:rPr>
                <w:rFonts w:ascii="宋体"/>
                <w:sz w:val="20"/>
                <w:szCs w:val="20"/>
              </w:rPr>
            </w:pPr>
            <w:r>
              <w:rPr>
                <w:rFonts w:ascii="宋体" w:hAnsi="宋体" w:hint="eastAsia"/>
                <w:sz w:val="20"/>
                <w:szCs w:val="20"/>
              </w:rPr>
              <w:t>获得让步接收的授权。</w:t>
            </w:r>
          </w:p>
          <w:p w:rsidR="004C1CF1" w:rsidRDefault="004C1CF1" w:rsidP="004C1CF1">
            <w:pPr>
              <w:spacing w:line="360" w:lineRule="auto"/>
              <w:ind w:firstLineChars="200" w:firstLine="400"/>
              <w:rPr>
                <w:rFonts w:ascii="宋体"/>
                <w:sz w:val="20"/>
                <w:szCs w:val="20"/>
              </w:rPr>
            </w:pPr>
            <w:r>
              <w:rPr>
                <w:rFonts w:ascii="宋体" w:hAnsi="宋体" w:hint="eastAsia"/>
                <w:sz w:val="20"/>
                <w:szCs w:val="20"/>
              </w:rPr>
              <w:t>质检部负责对不合格输出进行纠正之后的验证，确保其符合要求。</w:t>
            </w:r>
          </w:p>
          <w:p w:rsidR="004C1CF1" w:rsidRDefault="004C1CF1" w:rsidP="004C1CF1">
            <w:pPr>
              <w:spacing w:line="360" w:lineRule="auto"/>
              <w:ind w:firstLineChars="200" w:firstLine="400"/>
              <w:rPr>
                <w:rFonts w:ascii="宋体"/>
                <w:sz w:val="20"/>
                <w:szCs w:val="20"/>
              </w:rPr>
            </w:pPr>
            <w:r>
              <w:rPr>
                <w:rFonts w:ascii="宋体" w:hAnsi="宋体"/>
                <w:sz w:val="20"/>
                <w:szCs w:val="20"/>
              </w:rPr>
              <w:t>8.7.2</w:t>
            </w:r>
            <w:r>
              <w:rPr>
                <w:rFonts w:ascii="宋体" w:hAnsi="宋体" w:hint="eastAsia"/>
                <w:sz w:val="20"/>
                <w:szCs w:val="20"/>
              </w:rPr>
              <w:t>公司保留下列形成文件的信息，以：</w:t>
            </w:r>
          </w:p>
          <w:p w:rsidR="004C1CF1" w:rsidRDefault="004C1CF1" w:rsidP="004C1CF1">
            <w:pPr>
              <w:spacing w:line="360" w:lineRule="auto"/>
              <w:ind w:firstLineChars="200" w:firstLine="400"/>
              <w:rPr>
                <w:rFonts w:ascii="宋体"/>
                <w:sz w:val="20"/>
                <w:szCs w:val="20"/>
              </w:rPr>
            </w:pPr>
            <w:r>
              <w:rPr>
                <w:rFonts w:ascii="宋体" w:hAnsi="宋体"/>
                <w:sz w:val="20"/>
                <w:szCs w:val="20"/>
              </w:rPr>
              <w:t>a)</w:t>
            </w:r>
            <w:r>
              <w:rPr>
                <w:rFonts w:ascii="宋体" w:hAnsi="宋体" w:hint="eastAsia"/>
                <w:sz w:val="20"/>
                <w:szCs w:val="20"/>
              </w:rPr>
              <w:t>描述不合格；</w:t>
            </w:r>
          </w:p>
          <w:p w:rsidR="004C1CF1" w:rsidRDefault="004C1CF1" w:rsidP="004C1CF1">
            <w:pPr>
              <w:spacing w:line="360" w:lineRule="auto"/>
              <w:ind w:firstLineChars="200" w:firstLine="400"/>
              <w:rPr>
                <w:rFonts w:ascii="宋体"/>
                <w:sz w:val="20"/>
                <w:szCs w:val="20"/>
              </w:rPr>
            </w:pPr>
            <w:r>
              <w:rPr>
                <w:rFonts w:ascii="宋体" w:hAnsi="宋体"/>
                <w:sz w:val="20"/>
                <w:szCs w:val="20"/>
              </w:rPr>
              <w:t>b)</w:t>
            </w:r>
            <w:r>
              <w:rPr>
                <w:rFonts w:ascii="宋体" w:hAnsi="宋体" w:hint="eastAsia"/>
                <w:sz w:val="20"/>
                <w:szCs w:val="20"/>
              </w:rPr>
              <w:t>描述所采取的措施；</w:t>
            </w:r>
          </w:p>
          <w:p w:rsidR="004C1CF1" w:rsidRDefault="004C1CF1" w:rsidP="004C1CF1">
            <w:pPr>
              <w:spacing w:line="360" w:lineRule="auto"/>
              <w:ind w:firstLineChars="200" w:firstLine="400"/>
              <w:rPr>
                <w:rFonts w:ascii="宋体"/>
                <w:sz w:val="20"/>
                <w:szCs w:val="20"/>
              </w:rPr>
            </w:pPr>
            <w:r>
              <w:rPr>
                <w:rFonts w:ascii="宋体" w:hAnsi="宋体"/>
                <w:sz w:val="20"/>
                <w:szCs w:val="20"/>
              </w:rPr>
              <w:t>c)</w:t>
            </w:r>
            <w:r>
              <w:rPr>
                <w:rFonts w:ascii="宋体" w:hAnsi="宋体" w:hint="eastAsia"/>
                <w:sz w:val="20"/>
                <w:szCs w:val="20"/>
              </w:rPr>
              <w:t>描述获得的让步；</w:t>
            </w:r>
          </w:p>
          <w:p w:rsidR="004C1CF1" w:rsidRDefault="004C1CF1" w:rsidP="004C1CF1">
            <w:pPr>
              <w:spacing w:line="360" w:lineRule="auto"/>
              <w:ind w:firstLineChars="200" w:firstLine="400"/>
              <w:rPr>
                <w:rFonts w:ascii="宋体"/>
                <w:sz w:val="20"/>
                <w:szCs w:val="20"/>
              </w:rPr>
            </w:pPr>
            <w:r>
              <w:rPr>
                <w:rFonts w:ascii="宋体" w:hAnsi="宋体"/>
                <w:sz w:val="20"/>
                <w:szCs w:val="20"/>
              </w:rPr>
              <w:t>d)</w:t>
            </w:r>
            <w:r>
              <w:rPr>
                <w:rFonts w:ascii="宋体" w:hAnsi="宋体" w:hint="eastAsia"/>
                <w:sz w:val="20"/>
                <w:szCs w:val="20"/>
              </w:rPr>
              <w:t>识别处置不合格的授权。</w:t>
            </w:r>
          </w:p>
          <w:p w:rsidR="00803A1B" w:rsidRPr="004C1CF1" w:rsidRDefault="00803A1B">
            <w:pPr>
              <w:spacing w:line="240" w:lineRule="exact"/>
              <w:rPr>
                <w:b/>
                <w:color w:val="000000" w:themeColor="text1"/>
                <w:sz w:val="20"/>
                <w:szCs w:val="20"/>
              </w:rPr>
            </w:pPr>
          </w:p>
        </w:tc>
      </w:tr>
      <w:tr w:rsidR="00DA1196">
        <w:trPr>
          <w:cantSplit/>
          <w:trHeight w:val="1833"/>
          <w:jc w:val="center"/>
        </w:trPr>
        <w:tc>
          <w:tcPr>
            <w:tcW w:w="720" w:type="dxa"/>
            <w:vMerge/>
            <w:vAlign w:val="center"/>
          </w:tcPr>
          <w:p w:rsidR="00803A1B" w:rsidRDefault="00803A1B">
            <w:pPr>
              <w:spacing w:line="240" w:lineRule="exact"/>
              <w:jc w:val="center"/>
              <w:rPr>
                <w:b/>
                <w:color w:val="000000" w:themeColor="text1"/>
                <w:szCs w:val="21"/>
              </w:rPr>
            </w:pPr>
          </w:p>
        </w:tc>
        <w:tc>
          <w:tcPr>
            <w:tcW w:w="9198" w:type="dxa"/>
          </w:tcPr>
          <w:p w:rsidR="00803A1B" w:rsidRDefault="00803A1B">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803A1B" w:rsidRDefault="00803A1B">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4C1CF1" w:rsidRDefault="004C1CF1" w:rsidP="004C1CF1">
            <w:pPr>
              <w:spacing w:line="360" w:lineRule="auto"/>
              <w:ind w:firstLine="421"/>
              <w:rPr>
                <w:rFonts w:ascii="楷体" w:eastAsia="楷体" w:hAnsi="楷体" w:cs="宋体"/>
                <w:szCs w:val="21"/>
              </w:rPr>
            </w:pPr>
            <w:r>
              <w:rPr>
                <w:rFonts w:ascii="楷体" w:eastAsia="楷体" w:hAnsi="楷体" w:cs="宋体" w:hint="eastAsia"/>
                <w:szCs w:val="21"/>
              </w:rPr>
              <w:t>编制与环境、安全体系运行控制有关的文件有</w:t>
            </w:r>
            <w:r>
              <w:rPr>
                <w:rFonts w:ascii="楷体" w:eastAsia="楷体" w:hAnsi="楷体" w:cs="楷体" w:hint="eastAsia"/>
                <w:szCs w:val="21"/>
              </w:rPr>
              <w:t>运行控制程序、废弃物控制程序、噪声控制程序、消防控制程序、劳动防护用品控制程序、化学品油品控制程序、资源能源控制程序、应急准备和响应控制程序、化学品储存使用管理办法、生产车间噪声控制作业指导书、生产生活固废垃圾处理</w:t>
            </w:r>
            <w:r>
              <w:rPr>
                <w:rFonts w:ascii="楷体" w:eastAsia="楷体" w:hAnsi="楷体" w:cs="楷体"/>
                <w:szCs w:val="21"/>
              </w:rPr>
              <w:t>/</w:t>
            </w:r>
            <w:r>
              <w:rPr>
                <w:rFonts w:ascii="楷体" w:eastAsia="楷体" w:hAnsi="楷体" w:cs="楷体" w:hint="eastAsia"/>
                <w:szCs w:val="21"/>
              </w:rPr>
              <w:t>利用作业指导书、员工职业健康及劳动保护管理规定、应急预案</w:t>
            </w:r>
            <w:r>
              <w:rPr>
                <w:rFonts w:ascii="楷体" w:eastAsia="楷体" w:hAnsi="楷体" w:cs="宋体" w:hint="eastAsia"/>
                <w:szCs w:val="21"/>
              </w:rPr>
              <w:t>等。</w:t>
            </w:r>
          </w:p>
          <w:p w:rsidR="004C1CF1" w:rsidRDefault="004C1CF1" w:rsidP="004C1CF1">
            <w:pPr>
              <w:tabs>
                <w:tab w:val="center" w:pos="4535"/>
                <w:tab w:val="left" w:pos="7128"/>
              </w:tabs>
              <w:adjustRightInd w:val="0"/>
              <w:spacing w:line="360" w:lineRule="auto"/>
              <w:textAlignment w:val="baseline"/>
              <w:rPr>
                <w:rFonts w:ascii="楷体" w:eastAsia="楷体" w:hAnsi="楷体" w:cs="宋体"/>
                <w:szCs w:val="21"/>
              </w:rPr>
            </w:pPr>
            <w:r>
              <w:rPr>
                <w:rFonts w:ascii="楷体" w:eastAsia="楷体" w:hAnsi="楷体" w:cs="宋体" w:hint="eastAsia"/>
                <w:szCs w:val="21"/>
              </w:rPr>
              <w:t>一、对噪声达标排放采取措施如下：优化总平面布置，合理布压力机、数控冲床、焊机、切割机等高噪声设备，同时选用低噪声设备，对所用的高噪声设备采用消声、隔声和减震等措施，可有效减低噪声对周围环境的影响。</w:t>
            </w:r>
          </w:p>
          <w:p w:rsidR="004C1CF1" w:rsidRDefault="004C1CF1" w:rsidP="004C1CF1">
            <w:pPr>
              <w:spacing w:line="400" w:lineRule="exact"/>
              <w:rPr>
                <w:rFonts w:ascii="楷体" w:eastAsia="楷体" w:hAnsi="楷体" w:cs="宋体"/>
                <w:szCs w:val="21"/>
              </w:rPr>
            </w:pPr>
            <w:r>
              <w:rPr>
                <w:rFonts w:ascii="楷体" w:eastAsia="楷体" w:hAnsi="楷体" w:cs="宋体" w:hint="eastAsia"/>
                <w:szCs w:val="21"/>
              </w:rPr>
              <w:t>二、对</w:t>
            </w:r>
            <w:r>
              <w:rPr>
                <w:rFonts w:ascii="楷体" w:eastAsia="楷体" w:hAnsi="楷体" w:hint="eastAsia"/>
                <w:szCs w:val="21"/>
              </w:rPr>
              <w:t>固体废弃物分类处置。</w:t>
            </w:r>
            <w:r>
              <w:rPr>
                <w:rFonts w:ascii="楷体" w:eastAsia="楷体" w:hAnsi="楷体" w:cs="宋体" w:hint="eastAsia"/>
                <w:szCs w:val="21"/>
              </w:rPr>
              <w:t>采取措施如下：</w:t>
            </w:r>
            <w:r>
              <w:rPr>
                <w:rFonts w:ascii="楷体" w:eastAsia="楷体" w:hAnsi="楷体" w:hint="eastAsia"/>
                <w:szCs w:val="21"/>
              </w:rPr>
              <w:t>按：“资源化、减量化、无害化”原则进行分类处理。一般固废主要为废边角料、废金属屑、废焊接头、废脱脂渣、废硅烷剂桶等由生产厂家回收利用，生物质燃料灰渣外运作农肥；危险废物主要为废脱脂液滤渣，定期交有危废处理资质的单位处理，不外排。</w:t>
            </w:r>
          </w:p>
          <w:p w:rsidR="004C1CF1" w:rsidRDefault="004C1CF1" w:rsidP="004C1CF1">
            <w:pPr>
              <w:tabs>
                <w:tab w:val="center" w:pos="4535"/>
                <w:tab w:val="left" w:pos="7128"/>
              </w:tabs>
              <w:adjustRightInd w:val="0"/>
              <w:spacing w:line="360" w:lineRule="auto"/>
              <w:textAlignment w:val="baseline"/>
              <w:rPr>
                <w:rFonts w:ascii="楷体" w:eastAsia="楷体" w:hAnsi="楷体" w:cs="宋体"/>
                <w:szCs w:val="21"/>
              </w:rPr>
            </w:pPr>
            <w:r>
              <w:rPr>
                <w:rFonts w:ascii="楷体" w:eastAsia="楷体" w:hAnsi="楷体" w:cs="宋体" w:hint="eastAsia"/>
                <w:szCs w:val="21"/>
              </w:rPr>
              <w:t>三、废气污染防治</w:t>
            </w:r>
          </w:p>
          <w:p w:rsidR="004C1CF1" w:rsidRDefault="004C1CF1" w:rsidP="004C1CF1">
            <w:pPr>
              <w:tabs>
                <w:tab w:val="center" w:pos="4535"/>
                <w:tab w:val="left" w:pos="7128"/>
              </w:tabs>
              <w:adjustRightInd w:val="0"/>
              <w:spacing w:line="360" w:lineRule="auto"/>
              <w:textAlignment w:val="baseline"/>
              <w:rPr>
                <w:rFonts w:ascii="楷体" w:eastAsia="楷体" w:hAnsi="楷体" w:cs="宋体"/>
                <w:szCs w:val="21"/>
              </w:rPr>
            </w:pPr>
            <w:r>
              <w:rPr>
                <w:rFonts w:ascii="楷体" w:eastAsia="楷体" w:hAnsi="楷体" w:cs="宋体" w:hint="eastAsia"/>
                <w:szCs w:val="21"/>
              </w:rPr>
              <w:t>废气主要为焊接烟尘、喷粉室废气、烘干室废气、燃烧废气和食堂油烟。焊接烟尘采用移动式焊接烟尘净化器对焊接烟尘进行处理。</w:t>
            </w:r>
          </w:p>
          <w:p w:rsidR="004C1CF1" w:rsidRDefault="004C1CF1" w:rsidP="004C1CF1">
            <w:pPr>
              <w:tabs>
                <w:tab w:val="center" w:pos="4535"/>
                <w:tab w:val="left" w:pos="7128"/>
              </w:tabs>
              <w:adjustRightInd w:val="0"/>
              <w:spacing w:line="360" w:lineRule="auto"/>
              <w:textAlignment w:val="baseline"/>
              <w:rPr>
                <w:rFonts w:ascii="楷体" w:eastAsia="楷体" w:hAnsi="楷体" w:cs="宋体"/>
                <w:szCs w:val="21"/>
              </w:rPr>
            </w:pPr>
            <w:r>
              <w:rPr>
                <w:rFonts w:ascii="楷体" w:eastAsia="楷体" w:hAnsi="楷体" w:cs="宋体" w:hint="eastAsia"/>
                <w:szCs w:val="21"/>
              </w:rPr>
              <w:t>喷粉室废气主要污染物为粉尘，采用圆筒形的玻璃纤维过滤装置处理后经1根15米排气筒排放。</w:t>
            </w:r>
          </w:p>
          <w:p w:rsidR="004C1CF1" w:rsidRDefault="004C1CF1" w:rsidP="004C1CF1">
            <w:pPr>
              <w:tabs>
                <w:tab w:val="center" w:pos="4535"/>
                <w:tab w:val="left" w:pos="7128"/>
              </w:tabs>
              <w:adjustRightInd w:val="0"/>
              <w:spacing w:line="360" w:lineRule="auto"/>
              <w:textAlignment w:val="baseline"/>
              <w:rPr>
                <w:rFonts w:ascii="楷体" w:eastAsia="楷体" w:hAnsi="楷体" w:cs="宋体"/>
                <w:szCs w:val="21"/>
              </w:rPr>
            </w:pPr>
            <w:r>
              <w:rPr>
                <w:rFonts w:ascii="楷体" w:eastAsia="楷体" w:hAnsi="楷体" w:cs="宋体" w:hint="eastAsia"/>
                <w:szCs w:val="21"/>
              </w:rPr>
              <w:t>烘干室废气采用活性炭吸附装置处理后经1根15米排气筒排放。</w:t>
            </w:r>
          </w:p>
          <w:p w:rsidR="004C1CF1" w:rsidRDefault="004C1CF1" w:rsidP="004C1CF1">
            <w:pPr>
              <w:tabs>
                <w:tab w:val="center" w:pos="4535"/>
                <w:tab w:val="left" w:pos="7128"/>
              </w:tabs>
              <w:adjustRightInd w:val="0"/>
              <w:spacing w:line="360" w:lineRule="auto"/>
              <w:textAlignment w:val="baseline"/>
              <w:rPr>
                <w:rFonts w:ascii="楷体" w:eastAsia="楷体" w:hAnsi="楷体" w:cs="宋体"/>
                <w:szCs w:val="21"/>
              </w:rPr>
            </w:pPr>
            <w:r>
              <w:rPr>
                <w:rFonts w:ascii="楷体" w:eastAsia="楷体" w:hAnsi="楷体" w:cs="宋体" w:hint="eastAsia"/>
                <w:szCs w:val="21"/>
              </w:rPr>
              <w:t>脱水炉和固化炉以生物质为燃烧，废气分别经经1根15米排气筒排放。</w:t>
            </w:r>
          </w:p>
          <w:p w:rsidR="004C1CF1" w:rsidRDefault="004C1CF1" w:rsidP="004C1CF1">
            <w:pPr>
              <w:tabs>
                <w:tab w:val="center" w:pos="4535"/>
                <w:tab w:val="left" w:pos="7128"/>
              </w:tabs>
              <w:adjustRightInd w:val="0"/>
              <w:spacing w:line="360" w:lineRule="auto"/>
              <w:textAlignment w:val="baseline"/>
              <w:rPr>
                <w:rFonts w:ascii="楷体" w:eastAsia="楷体" w:hAnsi="楷体" w:cs="宋体"/>
                <w:szCs w:val="21"/>
              </w:rPr>
            </w:pPr>
            <w:r>
              <w:rPr>
                <w:rFonts w:ascii="楷体" w:eastAsia="楷体" w:hAnsi="楷体" w:cs="宋体" w:hint="eastAsia"/>
                <w:szCs w:val="21"/>
              </w:rPr>
              <w:t>饮食油烟安装排油烟净化器，烟气经处理后高空排放。</w:t>
            </w:r>
          </w:p>
          <w:p w:rsidR="004C1CF1" w:rsidRDefault="004C1CF1" w:rsidP="004C1CF1">
            <w:pPr>
              <w:numPr>
                <w:ilvl w:val="0"/>
                <w:numId w:val="10"/>
              </w:numPr>
              <w:tabs>
                <w:tab w:val="center" w:pos="4535"/>
                <w:tab w:val="left" w:pos="7128"/>
              </w:tabs>
              <w:adjustRightInd w:val="0"/>
              <w:spacing w:line="360" w:lineRule="auto"/>
              <w:textAlignment w:val="baseline"/>
              <w:rPr>
                <w:rFonts w:ascii="楷体" w:eastAsia="楷体" w:hAnsi="楷体" w:cs="宋体"/>
                <w:szCs w:val="21"/>
              </w:rPr>
            </w:pPr>
            <w:r>
              <w:rPr>
                <w:rFonts w:ascii="楷体" w:eastAsia="楷体" w:hAnsi="楷体" w:cs="宋体" w:hint="eastAsia"/>
                <w:szCs w:val="21"/>
              </w:rPr>
              <w:t>废水污染防治</w:t>
            </w:r>
          </w:p>
          <w:p w:rsidR="004C1CF1" w:rsidRDefault="002D30B3" w:rsidP="004C1CF1">
            <w:pPr>
              <w:tabs>
                <w:tab w:val="center" w:pos="4535"/>
                <w:tab w:val="left" w:pos="7128"/>
              </w:tabs>
              <w:adjustRightInd w:val="0"/>
              <w:spacing w:line="360" w:lineRule="auto"/>
              <w:textAlignment w:val="baseline"/>
              <w:rPr>
                <w:rFonts w:ascii="楷体" w:eastAsia="楷体" w:hAnsi="楷体" w:cs="宋体"/>
                <w:szCs w:val="21"/>
              </w:rPr>
            </w:pPr>
            <w:r w:rsidRPr="002D30B3">
              <w:rPr>
                <w:rFonts w:ascii="楷体" w:eastAsia="楷体" w:hAnsi="楷体" w:cs="宋体" w:hint="eastAsia"/>
                <w:szCs w:val="21"/>
              </w:rPr>
              <w:t>按“清污分流、雨污分流”原则建厂区排水管网，废水主要为脱脂废水、脱脂水洗废水、、硅烷化废水、及生活污水，生活污水经化粪池处理后外排工业园管网，脱脂等废水经隔油、混凝沉淀后处理与生活废水一并排入生化处理装置中集中处理，达到《污水综合排放标准》（GB8978-1996）表4</w:t>
            </w:r>
            <w:r>
              <w:rPr>
                <w:rFonts w:ascii="楷体" w:eastAsia="楷体" w:hAnsi="楷体" w:cs="宋体" w:hint="eastAsia"/>
                <w:szCs w:val="21"/>
              </w:rPr>
              <w:t>中一级标准，外排</w:t>
            </w:r>
            <w:r w:rsidR="004C1CF1">
              <w:rPr>
                <w:rFonts w:ascii="楷体" w:eastAsia="楷体" w:hAnsi="楷体" w:cs="宋体" w:hint="eastAsia"/>
                <w:szCs w:val="21"/>
              </w:rPr>
              <w:t>。</w:t>
            </w:r>
          </w:p>
          <w:p w:rsidR="004C1CF1" w:rsidRDefault="004C1CF1" w:rsidP="004C1CF1">
            <w:pPr>
              <w:jc w:val="left"/>
              <w:rPr>
                <w:rFonts w:ascii="楷体" w:eastAsia="楷体" w:hAnsi="楷体" w:cs="Arial"/>
                <w:bCs/>
                <w:szCs w:val="21"/>
              </w:rPr>
            </w:pPr>
            <w:r>
              <w:rPr>
                <w:rFonts w:ascii="楷体" w:eastAsia="楷体" w:hAnsi="楷体" w:cs="宋体" w:hint="eastAsia"/>
                <w:szCs w:val="21"/>
              </w:rPr>
              <w:t>提供了《</w:t>
            </w:r>
            <w:r>
              <w:rPr>
                <w:rFonts w:ascii="楷体" w:eastAsia="楷体" w:hAnsi="楷体" w:hint="eastAsia"/>
                <w:bCs/>
                <w:szCs w:val="21"/>
              </w:rPr>
              <w:t>环境目标、指标</w:t>
            </w:r>
            <w:r>
              <w:rPr>
                <w:rFonts w:ascii="楷体" w:eastAsia="楷体" w:hAnsi="楷体"/>
                <w:bCs/>
                <w:szCs w:val="21"/>
              </w:rPr>
              <w:t>/</w:t>
            </w:r>
            <w:r>
              <w:rPr>
                <w:rFonts w:ascii="楷体" w:eastAsia="楷体" w:hAnsi="楷体" w:hint="eastAsia"/>
                <w:bCs/>
                <w:szCs w:val="21"/>
              </w:rPr>
              <w:t>职业健康安全目标与管理方案及实施情况一览表</w:t>
            </w:r>
            <w:r>
              <w:rPr>
                <w:rFonts w:ascii="楷体" w:eastAsia="楷体" w:hAnsi="楷体" w:cs="宋体" w:hint="eastAsia"/>
                <w:szCs w:val="21"/>
              </w:rPr>
              <w:t>》，管理方案内容包括如下：环境安全目标、环境安全指标、管理措施、完成时间、责任部门等内容。具有一定的可操作性。</w:t>
            </w:r>
          </w:p>
          <w:p w:rsidR="004C1CF1" w:rsidRDefault="004C1CF1" w:rsidP="004C1CF1">
            <w:pPr>
              <w:jc w:val="left"/>
              <w:rPr>
                <w:rFonts w:ascii="楷体" w:eastAsia="楷体" w:hAnsi="楷体" w:cs="Arial"/>
                <w:bCs/>
                <w:szCs w:val="21"/>
              </w:rPr>
            </w:pPr>
            <w:r>
              <w:rPr>
                <w:rFonts w:ascii="楷体" w:eastAsia="楷体" w:hAnsi="楷体" w:cs="Arial" w:hint="eastAsia"/>
                <w:bCs/>
                <w:szCs w:val="21"/>
              </w:rPr>
              <w:t>部门运行控制基本符合规定要求。</w:t>
            </w:r>
          </w:p>
          <w:p w:rsidR="004C1CF1" w:rsidRDefault="004C1CF1" w:rsidP="004C1CF1">
            <w:pPr>
              <w:spacing w:before="120"/>
              <w:rPr>
                <w:rFonts w:ascii="楷体" w:eastAsia="楷体" w:hAnsi="楷体" w:cs="楷体"/>
                <w:bCs/>
                <w:szCs w:val="21"/>
              </w:rPr>
            </w:pPr>
            <w:r>
              <w:rPr>
                <w:rFonts w:ascii="楷体" w:eastAsia="楷体" w:hAnsi="楷体" w:cs="楷体" w:hint="eastAsia"/>
                <w:bCs/>
                <w:szCs w:val="21"/>
              </w:rPr>
              <w:t>现场审核</w:t>
            </w:r>
            <w:r w:rsidR="002D30B3" w:rsidRPr="002D30B3">
              <w:rPr>
                <w:rFonts w:ascii="楷体" w:eastAsia="楷体" w:hAnsi="楷体" w:cs="楷体" w:hint="eastAsia"/>
                <w:bCs/>
                <w:szCs w:val="21"/>
              </w:rPr>
              <w:t>化学物品存放仓库，发现堆放有无磷脱脂助剂和硅烷处理剂，但不能提供相关的MSDS，不符合要求。</w:t>
            </w:r>
          </w:p>
          <w:p w:rsidR="00803A1B" w:rsidRDefault="00803A1B">
            <w:pPr>
              <w:spacing w:line="240" w:lineRule="exact"/>
              <w:rPr>
                <w:b/>
                <w:color w:val="000000" w:themeColor="text1"/>
                <w:sz w:val="20"/>
                <w:szCs w:val="20"/>
              </w:rPr>
            </w:pPr>
          </w:p>
        </w:tc>
      </w:tr>
      <w:tr w:rsidR="00DA1196">
        <w:trPr>
          <w:cantSplit/>
          <w:trHeight w:val="1263"/>
          <w:jc w:val="center"/>
        </w:trPr>
        <w:tc>
          <w:tcPr>
            <w:tcW w:w="720" w:type="dxa"/>
            <w:vMerge/>
            <w:vAlign w:val="center"/>
          </w:tcPr>
          <w:p w:rsidR="00803A1B" w:rsidRDefault="00803A1B">
            <w:pPr>
              <w:spacing w:line="240" w:lineRule="exact"/>
              <w:jc w:val="center"/>
              <w:rPr>
                <w:b/>
                <w:color w:val="000000" w:themeColor="text1"/>
                <w:szCs w:val="21"/>
              </w:rPr>
            </w:pPr>
          </w:p>
        </w:tc>
        <w:tc>
          <w:tcPr>
            <w:tcW w:w="9198" w:type="dxa"/>
          </w:tcPr>
          <w:p w:rsidR="00803A1B" w:rsidRDefault="00803A1B" w:rsidP="004C1CF1">
            <w:pPr>
              <w:spacing w:line="240" w:lineRule="exact"/>
              <w:rPr>
                <w:b/>
                <w:color w:val="000000" w:themeColor="text1"/>
                <w:sz w:val="20"/>
                <w:szCs w:val="20"/>
              </w:rPr>
            </w:pPr>
            <w:r>
              <w:rPr>
                <w:rFonts w:hint="eastAsia"/>
                <w:b/>
                <w:color w:val="000000" w:themeColor="text1"/>
                <w:sz w:val="20"/>
                <w:szCs w:val="20"/>
              </w:rPr>
              <w:t>8. OHSMS</w:t>
            </w:r>
            <w:r>
              <w:rPr>
                <w:rFonts w:hint="eastAsia"/>
                <w:b/>
                <w:color w:val="000000" w:themeColor="text1"/>
                <w:sz w:val="20"/>
                <w:szCs w:val="20"/>
              </w:rPr>
              <w:t>组织对不可接受风险实施控制的结果</w:t>
            </w:r>
            <w:r w:rsidR="004C1CF1">
              <w:rPr>
                <w:rFonts w:hint="eastAsia"/>
                <w:color w:val="000000"/>
                <w:sz w:val="20"/>
              </w:rPr>
              <w:t>（见上：</w:t>
            </w:r>
            <w:r w:rsidR="004C1CF1">
              <w:rPr>
                <w:color w:val="000000"/>
                <w:sz w:val="20"/>
              </w:rPr>
              <w:t>7 EMS</w:t>
            </w:r>
            <w:r w:rsidR="004C1CF1">
              <w:rPr>
                <w:rFonts w:hint="eastAsia"/>
                <w:color w:val="000000"/>
                <w:sz w:val="20"/>
              </w:rPr>
              <w:t>组织对重要环境因素实施控制的结果）</w:t>
            </w:r>
          </w:p>
        </w:tc>
      </w:tr>
      <w:tr w:rsidR="00DA1196">
        <w:trPr>
          <w:cantSplit/>
          <w:trHeight w:val="1403"/>
          <w:jc w:val="center"/>
        </w:trPr>
        <w:tc>
          <w:tcPr>
            <w:tcW w:w="720" w:type="dxa"/>
            <w:vMerge/>
            <w:vAlign w:val="center"/>
          </w:tcPr>
          <w:p w:rsidR="00803A1B" w:rsidRDefault="00803A1B">
            <w:pPr>
              <w:spacing w:line="240" w:lineRule="exact"/>
              <w:jc w:val="center"/>
              <w:rPr>
                <w:b/>
                <w:color w:val="000000" w:themeColor="text1"/>
                <w:szCs w:val="21"/>
              </w:rPr>
            </w:pPr>
          </w:p>
        </w:tc>
        <w:tc>
          <w:tcPr>
            <w:tcW w:w="9198" w:type="dxa"/>
          </w:tcPr>
          <w:p w:rsidR="00803A1B" w:rsidRDefault="00803A1B" w:rsidP="00A02AA0">
            <w:pPr>
              <w:spacing w:line="240" w:lineRule="exact"/>
              <w:ind w:left="201" w:hangingChars="100" w:hanging="201"/>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803A1B" w:rsidRDefault="004C1CF1">
            <w:pPr>
              <w:spacing w:line="240" w:lineRule="exact"/>
              <w:rPr>
                <w:b/>
                <w:color w:val="000000" w:themeColor="text1"/>
                <w:spacing w:val="-4"/>
                <w:sz w:val="20"/>
                <w:szCs w:val="20"/>
              </w:rPr>
            </w:pPr>
            <w:r>
              <w:rPr>
                <w:rFonts w:hint="eastAsia"/>
                <w:color w:val="000000"/>
                <w:spacing w:val="-4"/>
                <w:sz w:val="20"/>
                <w:szCs w:val="20"/>
              </w:rPr>
              <w:t>编制了火灾应急救援预案，在</w:t>
            </w:r>
            <w:r>
              <w:rPr>
                <w:color w:val="000000"/>
                <w:spacing w:val="-4"/>
                <w:sz w:val="20"/>
                <w:szCs w:val="20"/>
              </w:rPr>
              <w:t>201</w:t>
            </w:r>
            <w:r>
              <w:rPr>
                <w:rFonts w:hint="eastAsia"/>
                <w:color w:val="000000"/>
                <w:spacing w:val="-4"/>
                <w:sz w:val="20"/>
                <w:szCs w:val="20"/>
              </w:rPr>
              <w:t>9</w:t>
            </w:r>
            <w:r>
              <w:rPr>
                <w:rFonts w:hint="eastAsia"/>
                <w:color w:val="000000"/>
                <w:spacing w:val="-4"/>
                <w:sz w:val="20"/>
                <w:szCs w:val="20"/>
              </w:rPr>
              <w:t>年月日</w:t>
            </w:r>
            <w:r>
              <w:rPr>
                <w:color w:val="000000"/>
                <w:spacing w:val="-4"/>
                <w:sz w:val="20"/>
                <w:szCs w:val="20"/>
              </w:rPr>
              <w:t>12</w:t>
            </w:r>
            <w:r>
              <w:rPr>
                <w:rFonts w:hint="eastAsia"/>
                <w:color w:val="000000"/>
                <w:spacing w:val="-4"/>
                <w:sz w:val="20"/>
                <w:szCs w:val="20"/>
              </w:rPr>
              <w:t>月</w:t>
            </w:r>
            <w:r>
              <w:rPr>
                <w:rFonts w:hint="eastAsia"/>
                <w:color w:val="000000"/>
                <w:spacing w:val="-4"/>
                <w:sz w:val="20"/>
                <w:szCs w:val="20"/>
              </w:rPr>
              <w:t>15</w:t>
            </w:r>
            <w:r>
              <w:rPr>
                <w:rFonts w:hint="eastAsia"/>
                <w:color w:val="000000"/>
                <w:spacing w:val="-4"/>
                <w:sz w:val="20"/>
                <w:szCs w:val="20"/>
              </w:rPr>
              <w:t>日进行了火灾</w:t>
            </w:r>
            <w:r>
              <w:rPr>
                <w:rFonts w:ascii="宋体" w:hAnsi="宋体" w:hint="eastAsia"/>
                <w:szCs w:val="21"/>
              </w:rPr>
              <w:t>应急预案演练，并对有效性做评价。</w:t>
            </w:r>
          </w:p>
        </w:tc>
      </w:tr>
      <w:tr w:rsidR="00DA1196">
        <w:trPr>
          <w:cantSplit/>
          <w:trHeight w:val="961"/>
          <w:jc w:val="center"/>
        </w:trPr>
        <w:tc>
          <w:tcPr>
            <w:tcW w:w="720" w:type="dxa"/>
            <w:vMerge/>
            <w:vAlign w:val="center"/>
          </w:tcPr>
          <w:p w:rsidR="00803A1B" w:rsidRDefault="00803A1B">
            <w:pPr>
              <w:spacing w:line="240" w:lineRule="exact"/>
              <w:jc w:val="center"/>
              <w:rPr>
                <w:b/>
                <w:color w:val="000000" w:themeColor="text1"/>
                <w:szCs w:val="21"/>
              </w:rPr>
            </w:pPr>
          </w:p>
        </w:tc>
        <w:tc>
          <w:tcPr>
            <w:tcW w:w="9198" w:type="dxa"/>
          </w:tcPr>
          <w:p w:rsidR="00803A1B" w:rsidRDefault="00803A1B">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803A1B" w:rsidRDefault="00803A1B">
            <w:pPr>
              <w:spacing w:line="240" w:lineRule="exact"/>
              <w:rPr>
                <w:b/>
                <w:color w:val="000000" w:themeColor="text1"/>
                <w:sz w:val="20"/>
                <w:szCs w:val="20"/>
              </w:rPr>
            </w:pPr>
          </w:p>
          <w:p w:rsidR="00803A1B" w:rsidRDefault="004C1CF1">
            <w:pPr>
              <w:spacing w:line="240" w:lineRule="exact"/>
              <w:rPr>
                <w:b/>
                <w:color w:val="000000" w:themeColor="text1"/>
                <w:sz w:val="20"/>
                <w:szCs w:val="20"/>
              </w:rPr>
            </w:pPr>
            <w:r>
              <w:rPr>
                <w:rFonts w:ascii="楷体" w:eastAsia="楷体" w:hAnsi="楷体" w:hint="eastAsia"/>
                <w:color w:val="000000"/>
                <w:szCs w:val="21"/>
              </w:rPr>
              <w:t>提供了桥式起重机检验报告，符合要求。</w:t>
            </w:r>
          </w:p>
        </w:tc>
      </w:tr>
      <w:tr w:rsidR="00DA1196">
        <w:trPr>
          <w:cantSplit/>
          <w:trHeight w:val="1277"/>
          <w:jc w:val="center"/>
        </w:trPr>
        <w:tc>
          <w:tcPr>
            <w:tcW w:w="720" w:type="dxa"/>
            <w:vMerge/>
            <w:vAlign w:val="center"/>
          </w:tcPr>
          <w:p w:rsidR="00803A1B" w:rsidRDefault="00803A1B">
            <w:pPr>
              <w:spacing w:line="240" w:lineRule="exact"/>
              <w:jc w:val="center"/>
              <w:rPr>
                <w:b/>
                <w:color w:val="000000" w:themeColor="text1"/>
                <w:szCs w:val="21"/>
              </w:rPr>
            </w:pPr>
          </w:p>
        </w:tc>
        <w:tc>
          <w:tcPr>
            <w:tcW w:w="9198" w:type="dxa"/>
          </w:tcPr>
          <w:p w:rsidR="00803A1B" w:rsidRDefault="00803A1B">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tc>
      </w:tr>
      <w:tr w:rsidR="00DA1196">
        <w:trPr>
          <w:cantSplit/>
          <w:trHeight w:val="1415"/>
          <w:jc w:val="center"/>
        </w:trPr>
        <w:tc>
          <w:tcPr>
            <w:tcW w:w="720" w:type="dxa"/>
            <w:vMerge w:val="restart"/>
            <w:textDirection w:val="tbRlV"/>
            <w:vAlign w:val="center"/>
          </w:tcPr>
          <w:p w:rsidR="00803A1B" w:rsidRDefault="00803A1B">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803A1B" w:rsidRDefault="00803A1B" w:rsidP="00A02AA0">
            <w:pPr>
              <w:spacing w:line="240" w:lineRule="exact"/>
              <w:ind w:left="100" w:hangingChars="50" w:hanging="10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803A1B" w:rsidRDefault="004C1CF1" w:rsidP="00A02AA0">
            <w:pPr>
              <w:spacing w:line="240" w:lineRule="exact"/>
              <w:ind w:firstLineChars="50" w:firstLine="100"/>
              <w:rPr>
                <w:b/>
                <w:color w:val="000000" w:themeColor="text1"/>
                <w:sz w:val="20"/>
                <w:szCs w:val="20"/>
              </w:rPr>
            </w:pPr>
            <w:r>
              <w:rPr>
                <w:rFonts w:hint="eastAsia"/>
                <w:b/>
                <w:color w:val="000000"/>
                <w:sz w:val="20"/>
                <w:szCs w:val="20"/>
              </w:rPr>
              <w:t>每季度对一体化目标进行定期检查考核，考核部门：行政部、采购部、销售部、生产部、质检部，从检查的情况看，均能完成目标指标。</w:t>
            </w:r>
          </w:p>
        </w:tc>
      </w:tr>
      <w:tr w:rsidR="00DA1196">
        <w:trPr>
          <w:cantSplit/>
          <w:trHeight w:val="1415"/>
          <w:jc w:val="center"/>
        </w:trPr>
        <w:tc>
          <w:tcPr>
            <w:tcW w:w="720" w:type="dxa"/>
            <w:vMerge/>
            <w:textDirection w:val="tbRlV"/>
            <w:vAlign w:val="center"/>
          </w:tcPr>
          <w:p w:rsidR="00803A1B" w:rsidRDefault="00803A1B">
            <w:pPr>
              <w:spacing w:line="240" w:lineRule="exact"/>
              <w:ind w:left="113" w:right="113"/>
              <w:jc w:val="center"/>
              <w:rPr>
                <w:b/>
                <w:color w:val="000000" w:themeColor="text1"/>
                <w:szCs w:val="21"/>
              </w:rPr>
            </w:pPr>
          </w:p>
        </w:tc>
        <w:tc>
          <w:tcPr>
            <w:tcW w:w="9198" w:type="dxa"/>
          </w:tcPr>
          <w:p w:rsidR="00803A1B" w:rsidRDefault="00803A1B" w:rsidP="00A02AA0">
            <w:pPr>
              <w:spacing w:line="240" w:lineRule="exact"/>
              <w:ind w:left="100" w:hangingChars="50" w:hanging="10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p w:rsidR="004C1CF1" w:rsidRDefault="004C1CF1" w:rsidP="00A02AA0">
            <w:pPr>
              <w:spacing w:line="240" w:lineRule="exact"/>
              <w:ind w:left="100" w:hangingChars="50" w:hanging="100"/>
              <w:rPr>
                <w:b/>
                <w:color w:val="000000" w:themeColor="text1"/>
                <w:sz w:val="20"/>
                <w:szCs w:val="20"/>
              </w:rPr>
            </w:pPr>
          </w:p>
          <w:p w:rsidR="004C1CF1" w:rsidRDefault="00B33E74" w:rsidP="00A02AA0">
            <w:pPr>
              <w:spacing w:line="240" w:lineRule="exact"/>
              <w:ind w:left="100" w:hangingChars="50" w:hanging="100"/>
              <w:rPr>
                <w:b/>
                <w:color w:val="000000" w:themeColor="text1"/>
                <w:sz w:val="20"/>
                <w:szCs w:val="20"/>
              </w:rPr>
            </w:pPr>
            <w:r>
              <w:rPr>
                <w:b/>
                <w:color w:val="000000"/>
                <w:sz w:val="20"/>
                <w:szCs w:val="20"/>
              </w:rPr>
              <w:t>20</w:t>
            </w:r>
            <w:r>
              <w:rPr>
                <w:rFonts w:hint="eastAsia"/>
                <w:b/>
                <w:color w:val="000000"/>
                <w:sz w:val="20"/>
                <w:szCs w:val="20"/>
              </w:rPr>
              <w:t>20</w:t>
            </w:r>
            <w:r>
              <w:rPr>
                <w:rFonts w:hint="eastAsia"/>
                <w:b/>
                <w:color w:val="000000"/>
                <w:sz w:val="20"/>
                <w:szCs w:val="20"/>
              </w:rPr>
              <w:t>年</w:t>
            </w:r>
            <w:r>
              <w:rPr>
                <w:rFonts w:hint="eastAsia"/>
                <w:b/>
                <w:color w:val="000000"/>
                <w:sz w:val="20"/>
                <w:szCs w:val="20"/>
              </w:rPr>
              <w:t>4</w:t>
            </w:r>
            <w:r>
              <w:rPr>
                <w:rFonts w:hint="eastAsia"/>
                <w:b/>
                <w:color w:val="000000"/>
                <w:sz w:val="20"/>
                <w:szCs w:val="20"/>
              </w:rPr>
              <w:t>月</w:t>
            </w:r>
            <w:r>
              <w:rPr>
                <w:rFonts w:hint="eastAsia"/>
                <w:b/>
                <w:color w:val="000000"/>
                <w:sz w:val="20"/>
                <w:szCs w:val="20"/>
              </w:rPr>
              <w:t>11</w:t>
            </w:r>
            <w:r>
              <w:rPr>
                <w:rFonts w:hint="eastAsia"/>
                <w:b/>
                <w:color w:val="000000"/>
                <w:sz w:val="20"/>
                <w:szCs w:val="20"/>
              </w:rPr>
              <w:t>日——</w:t>
            </w:r>
            <w:r>
              <w:rPr>
                <w:rFonts w:hint="eastAsia"/>
                <w:b/>
                <w:color w:val="000000"/>
                <w:sz w:val="20"/>
                <w:szCs w:val="20"/>
              </w:rPr>
              <w:t>12</w:t>
            </w:r>
            <w:r>
              <w:rPr>
                <w:rFonts w:hint="eastAsia"/>
                <w:b/>
                <w:color w:val="000000"/>
                <w:sz w:val="20"/>
                <w:szCs w:val="20"/>
              </w:rPr>
              <w:t>诶共发出顾客满意度调查表</w:t>
            </w:r>
            <w:r>
              <w:rPr>
                <w:rFonts w:hint="eastAsia"/>
                <w:b/>
                <w:color w:val="000000"/>
                <w:sz w:val="20"/>
                <w:szCs w:val="20"/>
              </w:rPr>
              <w:t>10</w:t>
            </w:r>
            <w:r>
              <w:rPr>
                <w:rFonts w:hint="eastAsia"/>
                <w:b/>
                <w:color w:val="000000"/>
                <w:sz w:val="20"/>
                <w:szCs w:val="20"/>
              </w:rPr>
              <w:t>份，回收</w:t>
            </w:r>
            <w:r>
              <w:rPr>
                <w:rFonts w:hint="eastAsia"/>
                <w:b/>
                <w:color w:val="000000"/>
                <w:sz w:val="20"/>
                <w:szCs w:val="20"/>
              </w:rPr>
              <w:t>10</w:t>
            </w:r>
            <w:r>
              <w:rPr>
                <w:rFonts w:hint="eastAsia"/>
                <w:b/>
                <w:color w:val="000000"/>
                <w:sz w:val="20"/>
                <w:szCs w:val="20"/>
              </w:rPr>
              <w:t>份，顾客名称：</w:t>
            </w:r>
            <w:r>
              <w:rPr>
                <w:rFonts w:hint="eastAsia"/>
              </w:rPr>
              <w:t>湖南省冷水江市档案局</w:t>
            </w:r>
            <w:r>
              <w:rPr>
                <w:rFonts w:ascii="宋体" w:hAnsi="宋体" w:cs="宋体" w:hint="eastAsia"/>
                <w:szCs w:val="21"/>
              </w:rPr>
              <w:t>、</w:t>
            </w:r>
            <w:r>
              <w:rPr>
                <w:rFonts w:hint="eastAsia"/>
              </w:rPr>
              <w:t>华南理工大学</w:t>
            </w:r>
            <w:r>
              <w:rPr>
                <w:rFonts w:ascii="宋体" w:hAnsi="宋体" w:cs="宋体" w:hint="eastAsia"/>
                <w:szCs w:val="21"/>
              </w:rPr>
              <w:t>、</w:t>
            </w:r>
            <w:r>
              <w:rPr>
                <w:rFonts w:hint="eastAsia"/>
              </w:rPr>
              <w:t>广大州市海珠区档案馆等</w:t>
            </w:r>
            <w:r>
              <w:rPr>
                <w:rFonts w:hint="eastAsia"/>
                <w:b/>
                <w:color w:val="000000"/>
                <w:szCs w:val="21"/>
              </w:rPr>
              <w:t>，得分为</w:t>
            </w:r>
            <w:r>
              <w:rPr>
                <w:rFonts w:hint="eastAsia"/>
                <w:b/>
                <w:color w:val="000000"/>
                <w:szCs w:val="21"/>
              </w:rPr>
              <w:t>97.3</w:t>
            </w:r>
            <w:r>
              <w:rPr>
                <w:rFonts w:hint="eastAsia"/>
                <w:b/>
                <w:color w:val="000000"/>
                <w:szCs w:val="21"/>
              </w:rPr>
              <w:t>分。</w:t>
            </w:r>
          </w:p>
        </w:tc>
      </w:tr>
      <w:tr w:rsidR="00DA1196">
        <w:trPr>
          <w:cantSplit/>
          <w:trHeight w:val="2117"/>
          <w:jc w:val="center"/>
        </w:trPr>
        <w:tc>
          <w:tcPr>
            <w:tcW w:w="720" w:type="dxa"/>
            <w:vMerge/>
            <w:textDirection w:val="tbRlV"/>
            <w:vAlign w:val="center"/>
          </w:tcPr>
          <w:p w:rsidR="00803A1B" w:rsidRDefault="00803A1B" w:rsidP="00A02AA0">
            <w:pPr>
              <w:spacing w:line="240" w:lineRule="exact"/>
              <w:ind w:left="201" w:right="113" w:hangingChars="100" w:hanging="201"/>
              <w:jc w:val="center"/>
              <w:rPr>
                <w:b/>
                <w:color w:val="000000" w:themeColor="text1"/>
                <w:sz w:val="20"/>
              </w:rPr>
            </w:pPr>
          </w:p>
        </w:tc>
        <w:tc>
          <w:tcPr>
            <w:tcW w:w="9198" w:type="dxa"/>
          </w:tcPr>
          <w:p w:rsidR="00803A1B" w:rsidRDefault="00803A1B">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803A1B" w:rsidRDefault="00803A1B">
            <w:pPr>
              <w:spacing w:line="240" w:lineRule="exact"/>
              <w:rPr>
                <w:b/>
                <w:color w:val="000000" w:themeColor="text1"/>
                <w:spacing w:val="-8"/>
                <w:sz w:val="20"/>
                <w:szCs w:val="20"/>
              </w:rPr>
            </w:pPr>
          </w:p>
          <w:p w:rsidR="00803A1B" w:rsidRDefault="004C1CF1">
            <w:pPr>
              <w:spacing w:line="240" w:lineRule="exact"/>
              <w:rPr>
                <w:b/>
                <w:color w:val="000000" w:themeColor="text1"/>
                <w:sz w:val="20"/>
                <w:szCs w:val="20"/>
              </w:rPr>
            </w:pPr>
            <w:r w:rsidRPr="004C1CF1">
              <w:rPr>
                <w:rFonts w:hint="eastAsia"/>
                <w:b/>
                <w:color w:val="000000" w:themeColor="text1"/>
                <w:sz w:val="20"/>
                <w:szCs w:val="20"/>
              </w:rPr>
              <w:t>本年度内审已按计划实施，内审策划审核方案中考虑了拟审核的过程和区域的状况和重要性，内审结论：体系运行有效。</w:t>
            </w:r>
          </w:p>
        </w:tc>
      </w:tr>
      <w:tr w:rsidR="00DA1196">
        <w:trPr>
          <w:cantSplit/>
          <w:trHeight w:val="1826"/>
          <w:jc w:val="center"/>
        </w:trPr>
        <w:tc>
          <w:tcPr>
            <w:tcW w:w="720" w:type="dxa"/>
            <w:vMerge/>
            <w:textDirection w:val="tbRlV"/>
            <w:vAlign w:val="center"/>
          </w:tcPr>
          <w:p w:rsidR="00803A1B" w:rsidRDefault="00803A1B" w:rsidP="00A02AA0">
            <w:pPr>
              <w:spacing w:line="240" w:lineRule="exact"/>
              <w:ind w:left="201" w:right="113" w:hangingChars="100" w:hanging="201"/>
              <w:jc w:val="center"/>
              <w:rPr>
                <w:b/>
                <w:color w:val="000000" w:themeColor="text1"/>
                <w:sz w:val="20"/>
              </w:rPr>
            </w:pPr>
          </w:p>
        </w:tc>
        <w:tc>
          <w:tcPr>
            <w:tcW w:w="9198" w:type="dxa"/>
          </w:tcPr>
          <w:p w:rsidR="00803A1B" w:rsidRDefault="00803A1B">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803A1B" w:rsidRDefault="00B33E74">
            <w:pPr>
              <w:spacing w:line="240" w:lineRule="exact"/>
              <w:rPr>
                <w:b/>
                <w:color w:val="000000" w:themeColor="text1"/>
                <w:sz w:val="20"/>
                <w:szCs w:val="20"/>
              </w:rPr>
            </w:pPr>
            <w:r>
              <w:rPr>
                <w:rFonts w:hint="eastAsia"/>
                <w:szCs w:val="21"/>
              </w:rPr>
              <w:t>本年度管理评审已按计划实施，管理评审考虑了体系变更需求，制定了纠正或预防措施，体系运行基本有效。</w:t>
            </w:r>
          </w:p>
        </w:tc>
      </w:tr>
      <w:tr w:rsidR="00DA1196">
        <w:trPr>
          <w:cantSplit/>
          <w:trHeight w:val="1834"/>
          <w:jc w:val="center"/>
        </w:trPr>
        <w:tc>
          <w:tcPr>
            <w:tcW w:w="720" w:type="dxa"/>
            <w:vMerge/>
            <w:vAlign w:val="center"/>
          </w:tcPr>
          <w:p w:rsidR="00803A1B" w:rsidRDefault="00803A1B">
            <w:pPr>
              <w:spacing w:line="240" w:lineRule="exact"/>
              <w:jc w:val="center"/>
              <w:rPr>
                <w:b/>
                <w:color w:val="000000" w:themeColor="text1"/>
                <w:sz w:val="20"/>
              </w:rPr>
            </w:pPr>
          </w:p>
        </w:tc>
        <w:tc>
          <w:tcPr>
            <w:tcW w:w="9198" w:type="dxa"/>
          </w:tcPr>
          <w:p w:rsidR="00803A1B" w:rsidRDefault="00803A1B">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p w:rsidR="00B33E74" w:rsidRDefault="00B33E74" w:rsidP="00B33E74">
            <w:pPr>
              <w:spacing w:line="240" w:lineRule="exact"/>
              <w:rPr>
                <w:rFonts w:ascii="宋体"/>
                <w:b/>
                <w:szCs w:val="21"/>
              </w:rPr>
            </w:pPr>
            <w:r>
              <w:rPr>
                <w:rFonts w:ascii="宋体" w:hAnsi="宋体" w:hint="eastAsia"/>
                <w:b/>
                <w:szCs w:val="21"/>
              </w:rPr>
              <w:t>对三废进行了监视和测量，结果符合要求。</w:t>
            </w:r>
          </w:p>
          <w:p w:rsidR="00B33E74" w:rsidRPr="00B33E74" w:rsidRDefault="00B33E74">
            <w:pPr>
              <w:spacing w:line="240" w:lineRule="exact"/>
              <w:rPr>
                <w:b/>
                <w:color w:val="000000" w:themeColor="text1"/>
                <w:sz w:val="20"/>
                <w:szCs w:val="20"/>
              </w:rPr>
            </w:pPr>
          </w:p>
        </w:tc>
      </w:tr>
      <w:tr w:rsidR="00DA1196">
        <w:trPr>
          <w:cantSplit/>
          <w:trHeight w:val="1546"/>
          <w:jc w:val="center"/>
        </w:trPr>
        <w:tc>
          <w:tcPr>
            <w:tcW w:w="720" w:type="dxa"/>
            <w:vMerge/>
            <w:vAlign w:val="center"/>
          </w:tcPr>
          <w:p w:rsidR="00803A1B" w:rsidRDefault="00803A1B">
            <w:pPr>
              <w:spacing w:line="240" w:lineRule="exact"/>
              <w:jc w:val="center"/>
              <w:rPr>
                <w:b/>
                <w:color w:val="000000" w:themeColor="text1"/>
                <w:sz w:val="20"/>
              </w:rPr>
            </w:pPr>
          </w:p>
        </w:tc>
        <w:tc>
          <w:tcPr>
            <w:tcW w:w="9198" w:type="dxa"/>
          </w:tcPr>
          <w:p w:rsidR="00803A1B" w:rsidRDefault="00803A1B">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803A1B" w:rsidRDefault="00803A1B">
            <w:pPr>
              <w:spacing w:line="240" w:lineRule="exact"/>
              <w:rPr>
                <w:b/>
                <w:color w:val="000000" w:themeColor="text1"/>
                <w:sz w:val="20"/>
                <w:szCs w:val="20"/>
              </w:rPr>
            </w:pPr>
          </w:p>
          <w:p w:rsidR="00B33E74" w:rsidRDefault="00B33E74">
            <w:pPr>
              <w:spacing w:line="240" w:lineRule="exact"/>
              <w:rPr>
                <w:b/>
                <w:color w:val="000000" w:themeColor="text1"/>
                <w:sz w:val="20"/>
                <w:szCs w:val="20"/>
              </w:rPr>
            </w:pPr>
            <w:r>
              <w:rPr>
                <w:rFonts w:ascii="宋体" w:hint="eastAsia"/>
                <w:b/>
                <w:szCs w:val="21"/>
              </w:rPr>
              <w:t>无</w:t>
            </w:r>
          </w:p>
        </w:tc>
      </w:tr>
      <w:tr w:rsidR="00DA1196">
        <w:trPr>
          <w:cantSplit/>
          <w:trHeight w:val="1399"/>
          <w:jc w:val="center"/>
        </w:trPr>
        <w:tc>
          <w:tcPr>
            <w:tcW w:w="720" w:type="dxa"/>
            <w:vMerge/>
            <w:vAlign w:val="center"/>
          </w:tcPr>
          <w:p w:rsidR="00803A1B" w:rsidRDefault="00803A1B">
            <w:pPr>
              <w:spacing w:line="240" w:lineRule="exact"/>
              <w:jc w:val="center"/>
              <w:rPr>
                <w:b/>
                <w:color w:val="000000" w:themeColor="text1"/>
                <w:sz w:val="20"/>
              </w:rPr>
            </w:pPr>
          </w:p>
        </w:tc>
        <w:tc>
          <w:tcPr>
            <w:tcW w:w="9198" w:type="dxa"/>
          </w:tcPr>
          <w:p w:rsidR="00803A1B" w:rsidRDefault="00803A1B">
            <w:pPr>
              <w:spacing w:line="300" w:lineRule="exact"/>
              <w:rPr>
                <w:b/>
                <w:color w:val="000000" w:themeColor="text1"/>
                <w:sz w:val="20"/>
                <w:szCs w:val="20"/>
              </w:rPr>
            </w:pPr>
            <w:r>
              <w:rPr>
                <w:rFonts w:hint="eastAsia"/>
                <w:b/>
                <w:color w:val="000000" w:themeColor="text1"/>
                <w:sz w:val="20"/>
                <w:szCs w:val="20"/>
              </w:rPr>
              <w:t>7. OHSMS</w:t>
            </w:r>
            <w:r>
              <w:rPr>
                <w:rFonts w:hint="eastAsia"/>
                <w:b/>
                <w:color w:val="000000" w:themeColor="text1"/>
                <w:sz w:val="20"/>
                <w:szCs w:val="20"/>
              </w:rPr>
              <w:t>是否按规定对职业健康安全项目进行定期测量，结果是否满足相关要求：</w:t>
            </w:r>
          </w:p>
          <w:p w:rsidR="00803A1B" w:rsidRDefault="00803A1B">
            <w:pPr>
              <w:spacing w:line="300" w:lineRule="exact"/>
              <w:rPr>
                <w:b/>
                <w:color w:val="000000" w:themeColor="text1"/>
                <w:sz w:val="20"/>
                <w:szCs w:val="20"/>
              </w:rPr>
            </w:pPr>
          </w:p>
          <w:p w:rsidR="00B33E74" w:rsidRDefault="00B33E74" w:rsidP="00B33E74">
            <w:pPr>
              <w:spacing w:line="300" w:lineRule="exact"/>
              <w:rPr>
                <w:rFonts w:ascii="宋体"/>
                <w:b/>
                <w:szCs w:val="21"/>
              </w:rPr>
            </w:pPr>
            <w:r>
              <w:rPr>
                <w:rFonts w:ascii="宋体" w:hint="eastAsia"/>
                <w:b/>
                <w:szCs w:val="21"/>
              </w:rPr>
              <w:t>无需进行定期测量。</w:t>
            </w:r>
          </w:p>
          <w:p w:rsidR="00803A1B" w:rsidRDefault="00803A1B">
            <w:pPr>
              <w:spacing w:line="240" w:lineRule="exact"/>
              <w:rPr>
                <w:b/>
                <w:color w:val="000000" w:themeColor="text1"/>
                <w:sz w:val="20"/>
                <w:szCs w:val="20"/>
              </w:rPr>
            </w:pPr>
          </w:p>
        </w:tc>
      </w:tr>
      <w:tr w:rsidR="00DA1196">
        <w:trPr>
          <w:cantSplit/>
          <w:trHeight w:val="1404"/>
          <w:jc w:val="center"/>
        </w:trPr>
        <w:tc>
          <w:tcPr>
            <w:tcW w:w="720" w:type="dxa"/>
            <w:vMerge/>
            <w:vAlign w:val="center"/>
          </w:tcPr>
          <w:p w:rsidR="00803A1B" w:rsidRDefault="00803A1B">
            <w:pPr>
              <w:spacing w:line="240" w:lineRule="exact"/>
              <w:jc w:val="center"/>
              <w:rPr>
                <w:b/>
                <w:color w:val="000000" w:themeColor="text1"/>
                <w:sz w:val="20"/>
              </w:rPr>
            </w:pPr>
          </w:p>
        </w:tc>
        <w:tc>
          <w:tcPr>
            <w:tcW w:w="9198" w:type="dxa"/>
          </w:tcPr>
          <w:p w:rsidR="00803A1B" w:rsidRDefault="00803A1B">
            <w:pPr>
              <w:spacing w:line="240" w:lineRule="exact"/>
              <w:rPr>
                <w:b/>
                <w:color w:val="000000" w:themeColor="text1"/>
                <w:sz w:val="20"/>
                <w:szCs w:val="20"/>
              </w:rPr>
            </w:pPr>
            <w:r>
              <w:rPr>
                <w:rFonts w:hint="eastAsia"/>
                <w:b/>
                <w:color w:val="000000" w:themeColor="text1"/>
                <w:sz w:val="20"/>
                <w:szCs w:val="20"/>
              </w:rPr>
              <w:t>8.OHSMS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803A1B" w:rsidRDefault="00B33E74">
            <w:pPr>
              <w:spacing w:line="240" w:lineRule="exact"/>
              <w:rPr>
                <w:b/>
                <w:color w:val="000000" w:themeColor="text1"/>
                <w:sz w:val="20"/>
                <w:szCs w:val="20"/>
              </w:rPr>
            </w:pPr>
            <w:r>
              <w:rPr>
                <w:rFonts w:ascii="宋体" w:hint="eastAsia"/>
                <w:b/>
                <w:szCs w:val="21"/>
              </w:rPr>
              <w:t>无</w:t>
            </w:r>
          </w:p>
        </w:tc>
      </w:tr>
      <w:tr w:rsidR="00DA1196">
        <w:trPr>
          <w:cantSplit/>
          <w:trHeight w:val="850"/>
          <w:jc w:val="center"/>
        </w:trPr>
        <w:tc>
          <w:tcPr>
            <w:tcW w:w="720" w:type="dxa"/>
            <w:vMerge/>
            <w:tcBorders>
              <w:bottom w:val="single" w:sz="4" w:space="0" w:color="auto"/>
            </w:tcBorders>
            <w:vAlign w:val="center"/>
          </w:tcPr>
          <w:p w:rsidR="00803A1B" w:rsidRDefault="00803A1B">
            <w:pPr>
              <w:spacing w:line="240" w:lineRule="exact"/>
              <w:jc w:val="center"/>
              <w:rPr>
                <w:b/>
                <w:color w:val="000000" w:themeColor="text1"/>
                <w:sz w:val="20"/>
              </w:rPr>
            </w:pPr>
          </w:p>
        </w:tc>
        <w:tc>
          <w:tcPr>
            <w:tcW w:w="9198" w:type="dxa"/>
            <w:tcBorders>
              <w:bottom w:val="single" w:sz="4" w:space="0" w:color="auto"/>
            </w:tcBorders>
          </w:tcPr>
          <w:p w:rsidR="00803A1B" w:rsidRDefault="00803A1B">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r w:rsidR="00B33E74">
              <w:rPr>
                <w:rFonts w:ascii="宋体" w:hint="eastAsia"/>
                <w:b/>
                <w:szCs w:val="21"/>
              </w:rPr>
              <w:t>无</w:t>
            </w:r>
          </w:p>
        </w:tc>
      </w:tr>
      <w:tr w:rsidR="00DA1196">
        <w:trPr>
          <w:cantSplit/>
          <w:trHeight w:val="1550"/>
          <w:jc w:val="center"/>
        </w:trPr>
        <w:tc>
          <w:tcPr>
            <w:tcW w:w="720" w:type="dxa"/>
            <w:vMerge w:val="restart"/>
            <w:vAlign w:val="center"/>
          </w:tcPr>
          <w:p w:rsidR="00803A1B" w:rsidRDefault="00803A1B">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803A1B" w:rsidRDefault="00803A1B">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803A1B" w:rsidRDefault="00B33E74">
            <w:pPr>
              <w:spacing w:line="240" w:lineRule="exact"/>
              <w:rPr>
                <w:b/>
                <w:color w:val="000000" w:themeColor="text1"/>
                <w:sz w:val="20"/>
                <w:szCs w:val="20"/>
              </w:rPr>
            </w:pPr>
            <w:r>
              <w:rPr>
                <w:rFonts w:hint="eastAsia"/>
                <w:bCs/>
                <w:szCs w:val="21"/>
              </w:rPr>
              <w:t>对发现的不合格产品和服务进行了分析、制定了纠正措施，进行了整改，对整改效果进行了追踪验证，结论合格，对不合格品可以进行有效控制。对内审中发现的不合格已制定纠正措施。</w:t>
            </w:r>
          </w:p>
        </w:tc>
      </w:tr>
      <w:tr w:rsidR="00DA1196">
        <w:trPr>
          <w:cantSplit/>
          <w:trHeight w:val="1259"/>
          <w:jc w:val="center"/>
        </w:trPr>
        <w:tc>
          <w:tcPr>
            <w:tcW w:w="720" w:type="dxa"/>
            <w:vMerge/>
            <w:vAlign w:val="center"/>
          </w:tcPr>
          <w:p w:rsidR="00803A1B" w:rsidRDefault="00803A1B">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03A1B" w:rsidRDefault="00803A1B">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803A1B" w:rsidRDefault="00B33E74">
            <w:pPr>
              <w:spacing w:line="240" w:lineRule="exact"/>
              <w:rPr>
                <w:b/>
                <w:color w:val="000000" w:themeColor="text1"/>
                <w:spacing w:val="-20"/>
                <w:sz w:val="20"/>
                <w:szCs w:val="20"/>
              </w:rPr>
            </w:pPr>
            <w:r>
              <w:rPr>
                <w:b/>
                <w:color w:val="000000" w:themeColor="text1"/>
                <w:spacing w:val="-20"/>
                <w:sz w:val="20"/>
                <w:szCs w:val="20"/>
              </w:rPr>
              <w:t>无</w:t>
            </w:r>
          </w:p>
          <w:p w:rsidR="00803A1B" w:rsidRDefault="00803A1B">
            <w:pPr>
              <w:spacing w:line="240" w:lineRule="exact"/>
              <w:rPr>
                <w:b/>
                <w:color w:val="000000" w:themeColor="text1"/>
                <w:sz w:val="20"/>
                <w:szCs w:val="20"/>
              </w:rPr>
            </w:pPr>
          </w:p>
        </w:tc>
      </w:tr>
      <w:tr w:rsidR="00DA1196">
        <w:trPr>
          <w:cantSplit/>
          <w:trHeight w:val="1259"/>
          <w:jc w:val="center"/>
        </w:trPr>
        <w:tc>
          <w:tcPr>
            <w:tcW w:w="720" w:type="dxa"/>
            <w:vMerge/>
            <w:vAlign w:val="center"/>
          </w:tcPr>
          <w:p w:rsidR="00803A1B" w:rsidRDefault="00803A1B">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03A1B" w:rsidRDefault="00803A1B">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803A1B" w:rsidRDefault="00B33E74">
            <w:pPr>
              <w:spacing w:line="240" w:lineRule="exact"/>
              <w:rPr>
                <w:b/>
                <w:color w:val="000000" w:themeColor="text1"/>
                <w:spacing w:val="-20"/>
                <w:sz w:val="20"/>
                <w:szCs w:val="20"/>
              </w:rPr>
            </w:pPr>
            <w:r>
              <w:rPr>
                <w:rFonts w:hint="eastAsia"/>
                <w:b/>
                <w:color w:val="000000"/>
                <w:spacing w:val="-20"/>
                <w:sz w:val="20"/>
                <w:szCs w:val="20"/>
              </w:rPr>
              <w:t>已经整改完结</w:t>
            </w:r>
          </w:p>
        </w:tc>
      </w:tr>
      <w:tr w:rsidR="00DA1196">
        <w:trPr>
          <w:cantSplit/>
          <w:trHeight w:val="1259"/>
          <w:jc w:val="center"/>
        </w:trPr>
        <w:tc>
          <w:tcPr>
            <w:tcW w:w="720" w:type="dxa"/>
            <w:vMerge/>
            <w:vAlign w:val="center"/>
          </w:tcPr>
          <w:p w:rsidR="00803A1B" w:rsidRDefault="00803A1B">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03A1B" w:rsidRDefault="00803A1B">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r w:rsidR="00B33E74">
              <w:rPr>
                <w:rFonts w:hint="eastAsia"/>
                <w:b/>
                <w:color w:val="000000" w:themeColor="text1"/>
                <w:sz w:val="20"/>
                <w:szCs w:val="20"/>
              </w:rPr>
              <w:t xml:space="preserve"> </w:t>
            </w:r>
            <w:r w:rsidR="00B33E74">
              <w:rPr>
                <w:rFonts w:hint="eastAsia"/>
                <w:bCs/>
                <w:szCs w:val="21"/>
              </w:rPr>
              <w:t>体系运行至今无创新</w:t>
            </w:r>
          </w:p>
        </w:tc>
      </w:tr>
      <w:tr w:rsidR="00DA1196">
        <w:trPr>
          <w:cantSplit/>
          <w:trHeight w:val="980"/>
          <w:jc w:val="center"/>
        </w:trPr>
        <w:tc>
          <w:tcPr>
            <w:tcW w:w="720" w:type="dxa"/>
            <w:vMerge/>
            <w:vAlign w:val="center"/>
          </w:tcPr>
          <w:p w:rsidR="00803A1B" w:rsidRDefault="00803A1B">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03A1B" w:rsidRDefault="00803A1B">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803A1B" w:rsidRDefault="00803A1B">
      <w:pPr>
        <w:spacing w:line="300" w:lineRule="exact"/>
        <w:rPr>
          <w:b/>
          <w:color w:val="000000" w:themeColor="text1"/>
          <w:sz w:val="26"/>
          <w:szCs w:val="26"/>
        </w:rPr>
      </w:pPr>
    </w:p>
    <w:p w:rsidR="00803A1B" w:rsidRDefault="00803A1B" w:rsidP="00A02AA0">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rsidR="00803A1B" w:rsidRDefault="00803A1B">
      <w:pPr>
        <w:tabs>
          <w:tab w:val="left" w:pos="9072"/>
        </w:tabs>
        <w:spacing w:line="360" w:lineRule="auto"/>
        <w:ind w:leftChars="-473" w:left="-993" w:firstLine="2"/>
        <w:rPr>
          <w:b/>
          <w:color w:val="000000" w:themeColor="text1"/>
        </w:rPr>
      </w:pPr>
      <w:r>
        <w:rPr>
          <w:rFonts w:hint="eastAsia"/>
          <w:b/>
          <w:color w:val="000000" w:themeColor="text1"/>
        </w:rPr>
        <w:t xml:space="preserve">1. </w:t>
      </w:r>
      <w:r>
        <w:rPr>
          <w:rFonts w:hint="eastAsia"/>
          <w:b/>
          <w:color w:val="000000" w:themeColor="text1"/>
        </w:rPr>
        <w:t>本次审核共开具不符合项报告</w:t>
      </w:r>
      <w:r w:rsidR="00B33E74">
        <w:rPr>
          <w:rFonts w:hint="eastAsia"/>
          <w:b/>
          <w:color w:val="000000" w:themeColor="text1"/>
        </w:rPr>
        <w:t>2</w:t>
      </w:r>
      <w:r>
        <w:rPr>
          <w:rFonts w:hint="eastAsia"/>
          <w:b/>
          <w:color w:val="000000" w:themeColor="text1"/>
        </w:rPr>
        <w:t>项；其中</w:t>
      </w:r>
      <w:r w:rsidR="00FC46A1">
        <w:rPr>
          <w:b/>
          <w:color w:val="000000" w:themeColor="text1"/>
        </w:rPr>
        <w:pict>
          <v:line id="直接连接符 1" o:spid="_x0000_s1027" style="position:absolute;left:0;text-align:left;z-index:251658240;mso-position-horizontal-relative:text;mso-position-vertical-relative:text" from="210pt,16.2pt" to="210pt,16.2pt" o:allowincell="f"/>
        </w:pict>
      </w:r>
      <w:r>
        <w:rPr>
          <w:rFonts w:hint="eastAsia"/>
          <w:b/>
          <w:color w:val="000000" w:themeColor="text1"/>
        </w:rPr>
        <w:t>严重不符合</w:t>
      </w:r>
      <w:r w:rsidR="00B33E74">
        <w:rPr>
          <w:rFonts w:hint="eastAsia"/>
          <w:b/>
          <w:color w:val="000000" w:themeColor="text1"/>
        </w:rPr>
        <w:t>0</w:t>
      </w:r>
      <w:r>
        <w:rPr>
          <w:rFonts w:hint="eastAsia"/>
          <w:b/>
          <w:color w:val="000000" w:themeColor="text1"/>
        </w:rPr>
        <w:t>项，一般不符合</w:t>
      </w:r>
      <w:r w:rsidR="00B33E74">
        <w:rPr>
          <w:rFonts w:hint="eastAsia"/>
          <w:b/>
          <w:color w:val="000000" w:themeColor="text1"/>
        </w:rPr>
        <w:t>2</w:t>
      </w:r>
      <w:r>
        <w:rPr>
          <w:rFonts w:hint="eastAsia"/>
          <w:b/>
          <w:color w:val="000000" w:themeColor="text1"/>
        </w:rPr>
        <w:t>项，观察项项分布在部门条款，分布见附件。（</w:t>
      </w:r>
      <w:r>
        <w:rPr>
          <w:rFonts w:hint="eastAsia"/>
          <w:b/>
          <w:color w:val="000000" w:themeColor="text1"/>
        </w:rPr>
        <w:t>Q/J/E/S</w:t>
      </w:r>
      <w:r>
        <w:rPr>
          <w:rFonts w:hint="eastAsia"/>
          <w:b/>
          <w:color w:val="000000" w:themeColor="text1"/>
        </w:rPr>
        <w:t>分开填写）</w:t>
      </w:r>
    </w:p>
    <w:p w:rsidR="00803A1B" w:rsidRDefault="00803A1B" w:rsidP="00A02AA0">
      <w:pPr>
        <w:tabs>
          <w:tab w:val="left" w:pos="215"/>
          <w:tab w:val="left" w:pos="430"/>
        </w:tabs>
        <w:spacing w:line="360" w:lineRule="auto"/>
        <w:ind w:leftChars="-472" w:left="-190" w:hangingChars="380" w:hanging="801"/>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sidR="00B33E74">
        <w:rPr>
          <w:rFonts w:hint="eastAsia"/>
          <w:b/>
          <w:color w:val="000000"/>
          <w:spacing w:val="-10"/>
          <w:szCs w:val="21"/>
        </w:rPr>
        <w:t>■</w:t>
      </w:r>
      <w:r>
        <w:rPr>
          <w:rFonts w:hint="eastAsia"/>
          <w:b/>
          <w:color w:val="000000" w:themeColor="text1"/>
        </w:rPr>
        <w:t>不大</w:t>
      </w:r>
    </w:p>
    <w:p w:rsidR="00803A1B" w:rsidRDefault="00803A1B" w:rsidP="00A02AA0">
      <w:pPr>
        <w:tabs>
          <w:tab w:val="left" w:pos="215"/>
          <w:tab w:val="left" w:pos="430"/>
        </w:tabs>
        <w:spacing w:line="360" w:lineRule="auto"/>
        <w:ind w:leftChars="-472" w:left="-190" w:hangingChars="380" w:hanging="801"/>
        <w:rPr>
          <w:b/>
          <w:color w:val="000000" w:themeColor="text1"/>
        </w:rPr>
      </w:pPr>
      <w:r>
        <w:rPr>
          <w:rFonts w:hint="eastAsia"/>
          <w:b/>
          <w:color w:val="000000" w:themeColor="text1"/>
        </w:rPr>
        <w:lastRenderedPageBreak/>
        <w:t>八、已识别出的任何未解决的问题：</w:t>
      </w:r>
    </w:p>
    <w:p w:rsidR="00803A1B" w:rsidRDefault="00803A1B" w:rsidP="00A02AA0">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a8"/>
        <w:tblW w:w="10065" w:type="dxa"/>
        <w:tblInd w:w="-885" w:type="dxa"/>
        <w:tblLayout w:type="fixed"/>
        <w:tblLook w:val="04A0"/>
      </w:tblPr>
      <w:tblGrid>
        <w:gridCol w:w="5246"/>
        <w:gridCol w:w="4819"/>
      </w:tblGrid>
      <w:tr w:rsidR="00DA1196">
        <w:tc>
          <w:tcPr>
            <w:tcW w:w="5246" w:type="dxa"/>
          </w:tcPr>
          <w:p w:rsidR="00803A1B" w:rsidRDefault="00803A1B">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803A1B" w:rsidRDefault="00803A1B">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DA1196">
        <w:tc>
          <w:tcPr>
            <w:tcW w:w="5246" w:type="dxa"/>
          </w:tcPr>
          <w:p w:rsidR="00803A1B" w:rsidRDefault="00803A1B">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803A1B" w:rsidRDefault="00803A1B">
            <w:pPr>
              <w:snapToGrid w:val="0"/>
              <w:spacing w:line="360" w:lineRule="auto"/>
              <w:rPr>
                <w:rFonts w:ascii="宋体" w:hAnsi="宋体"/>
                <w:b/>
                <w:color w:val="000000" w:themeColor="text1"/>
                <w:szCs w:val="21"/>
              </w:rPr>
            </w:pPr>
          </w:p>
        </w:tc>
      </w:tr>
      <w:tr w:rsidR="00DA1196">
        <w:tc>
          <w:tcPr>
            <w:tcW w:w="5246" w:type="dxa"/>
          </w:tcPr>
          <w:p w:rsidR="00803A1B" w:rsidRDefault="00803A1B">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803A1B" w:rsidRDefault="00803A1B">
            <w:pPr>
              <w:snapToGrid w:val="0"/>
              <w:spacing w:line="360" w:lineRule="auto"/>
              <w:rPr>
                <w:rFonts w:ascii="宋体" w:hAnsi="宋体"/>
                <w:b/>
                <w:color w:val="000000" w:themeColor="text1"/>
                <w:szCs w:val="21"/>
              </w:rPr>
            </w:pPr>
          </w:p>
        </w:tc>
      </w:tr>
      <w:tr w:rsidR="00DA1196">
        <w:tc>
          <w:tcPr>
            <w:tcW w:w="5246" w:type="dxa"/>
          </w:tcPr>
          <w:p w:rsidR="00803A1B" w:rsidRDefault="00803A1B">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803A1B" w:rsidRDefault="00803A1B">
            <w:pPr>
              <w:snapToGrid w:val="0"/>
              <w:spacing w:line="360" w:lineRule="auto"/>
              <w:rPr>
                <w:rFonts w:ascii="宋体" w:hAnsi="宋体"/>
                <w:b/>
                <w:color w:val="000000" w:themeColor="text1"/>
                <w:szCs w:val="21"/>
              </w:rPr>
            </w:pPr>
          </w:p>
        </w:tc>
      </w:tr>
    </w:tbl>
    <w:p w:rsidR="00803A1B" w:rsidRDefault="00803A1B" w:rsidP="00A02AA0">
      <w:pPr>
        <w:snapToGrid w:val="0"/>
        <w:spacing w:line="360" w:lineRule="auto"/>
        <w:ind w:leftChars="-337" w:left="-191" w:hangingChars="271" w:hanging="517"/>
        <w:rPr>
          <w:b/>
          <w:color w:val="000000" w:themeColor="text1"/>
          <w:spacing w:val="-10"/>
          <w:szCs w:val="21"/>
        </w:rPr>
      </w:pPr>
    </w:p>
    <w:p w:rsidR="00803A1B" w:rsidRDefault="00803A1B">
      <w:pPr>
        <w:snapToGrid w:val="0"/>
        <w:spacing w:line="360" w:lineRule="auto"/>
        <w:rPr>
          <w:b/>
          <w:color w:val="000000" w:themeColor="text1"/>
          <w:spacing w:val="-10"/>
          <w:szCs w:val="21"/>
        </w:rPr>
      </w:pPr>
    </w:p>
    <w:p w:rsidR="00803A1B" w:rsidRDefault="00803A1B" w:rsidP="00A02AA0">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rsidR="00803A1B" w:rsidRDefault="00B33E74" w:rsidP="00B33E74">
      <w:pPr>
        <w:snapToGrid w:val="0"/>
        <w:spacing w:line="360" w:lineRule="auto"/>
        <w:ind w:leftChars="-337" w:left="-191" w:hangingChars="271" w:hanging="517"/>
        <w:rPr>
          <w:rFonts w:ascii="宋体" w:hAnsi="宋体"/>
          <w:b/>
          <w:color w:val="000000" w:themeColor="text1"/>
          <w:szCs w:val="21"/>
        </w:rPr>
      </w:pPr>
      <w:r>
        <w:rPr>
          <w:rFonts w:hint="eastAsia"/>
          <w:b/>
          <w:color w:val="000000"/>
          <w:spacing w:val="-10"/>
          <w:szCs w:val="21"/>
        </w:rPr>
        <w:t>■</w:t>
      </w:r>
      <w:r w:rsidR="00803A1B">
        <w:rPr>
          <w:rFonts w:ascii="宋体" w:hAnsi="宋体" w:hint="eastAsia"/>
          <w:b/>
          <w:color w:val="000000" w:themeColor="text1"/>
          <w:szCs w:val="21"/>
        </w:rPr>
        <w:t xml:space="preserve">达到审核目的 </w:t>
      </w:r>
    </w:p>
    <w:p w:rsidR="00803A1B" w:rsidRDefault="00803A1B" w:rsidP="00A02AA0">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803A1B" w:rsidRDefault="00803A1B" w:rsidP="00A02AA0">
      <w:pPr>
        <w:spacing w:line="360" w:lineRule="auto"/>
        <w:ind w:leftChars="-472" w:left="1" w:hangingChars="380" w:hanging="992"/>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rsidR="00DA1196">
        <w:trPr>
          <w:trHeight w:val="4952"/>
        </w:trPr>
        <w:tc>
          <w:tcPr>
            <w:tcW w:w="10080" w:type="dxa"/>
          </w:tcPr>
          <w:p w:rsidR="00803A1B" w:rsidRDefault="00803A1B">
            <w:pPr>
              <w:spacing w:line="280" w:lineRule="exact"/>
              <w:rPr>
                <w:b/>
                <w:color w:val="000000" w:themeColor="text1"/>
                <w:sz w:val="22"/>
                <w:szCs w:val="22"/>
              </w:rPr>
            </w:pPr>
            <w:r>
              <w:rPr>
                <w:rFonts w:hint="eastAsia"/>
                <w:b/>
                <w:color w:val="000000" w:themeColor="text1"/>
                <w:spacing w:val="-10"/>
                <w:sz w:val="22"/>
                <w:szCs w:val="22"/>
              </w:rPr>
              <w:t xml:space="preserve">1. </w:t>
            </w:r>
            <w:r w:rsidR="00B33E74">
              <w:rPr>
                <w:rFonts w:hint="eastAsia"/>
                <w:b/>
                <w:color w:val="000000"/>
                <w:spacing w:val="-10"/>
                <w:szCs w:val="21"/>
              </w:rPr>
              <w:t>■</w:t>
            </w:r>
            <w:r>
              <w:rPr>
                <w:rFonts w:hint="eastAsia"/>
                <w:b/>
                <w:color w:val="000000" w:themeColor="text1"/>
                <w:sz w:val="22"/>
                <w:szCs w:val="22"/>
              </w:rPr>
              <w:t>QMS</w:t>
            </w:r>
            <w:r w:rsidR="00B33E74">
              <w:rPr>
                <w:rFonts w:hint="eastAsia"/>
                <w:b/>
                <w:color w:val="000000"/>
                <w:spacing w:val="-10"/>
                <w:szCs w:val="21"/>
              </w:rPr>
              <w:t>■</w:t>
            </w:r>
            <w:r>
              <w:rPr>
                <w:rFonts w:hint="eastAsia"/>
                <w:b/>
                <w:color w:val="000000" w:themeColor="text1"/>
                <w:sz w:val="22"/>
                <w:szCs w:val="22"/>
              </w:rPr>
              <w:t xml:space="preserve">EMS  </w:t>
            </w:r>
            <w:r w:rsidR="00B33E74">
              <w:rPr>
                <w:rFonts w:hint="eastAsia"/>
                <w:b/>
                <w:color w:val="000000"/>
                <w:spacing w:val="-10"/>
                <w:szCs w:val="21"/>
              </w:rPr>
              <w:t>■</w:t>
            </w:r>
            <w:r>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803A1B" w:rsidRDefault="00803A1B" w:rsidP="00A02AA0">
            <w:pPr>
              <w:spacing w:line="280" w:lineRule="exact"/>
              <w:ind w:left="221" w:hangingChars="100" w:hanging="221"/>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803A1B" w:rsidRDefault="00B33E74">
            <w:pPr>
              <w:spacing w:line="240" w:lineRule="exact"/>
              <w:rPr>
                <w:b/>
                <w:color w:val="000000" w:themeColor="text1"/>
                <w:sz w:val="22"/>
                <w:szCs w:val="22"/>
              </w:rPr>
            </w:pPr>
            <w:r>
              <w:rPr>
                <w:rFonts w:hint="eastAsia"/>
                <w:b/>
                <w:color w:val="000000"/>
                <w:spacing w:val="-10"/>
                <w:szCs w:val="21"/>
              </w:rPr>
              <w:t>■</w:t>
            </w:r>
            <w:r w:rsidR="00803A1B">
              <w:rPr>
                <w:rFonts w:hint="eastAsia"/>
                <w:b/>
                <w:color w:val="000000" w:themeColor="text1"/>
                <w:sz w:val="22"/>
                <w:szCs w:val="22"/>
              </w:rPr>
              <w:t xml:space="preserve">QMS  </w:t>
            </w:r>
            <w:r>
              <w:rPr>
                <w:rFonts w:hint="eastAsia"/>
                <w:b/>
                <w:color w:val="000000"/>
                <w:spacing w:val="-10"/>
                <w:szCs w:val="21"/>
              </w:rPr>
              <w:t>■</w:t>
            </w:r>
            <w:r w:rsidR="00803A1B">
              <w:rPr>
                <w:rFonts w:hint="eastAsia"/>
                <w:b/>
                <w:color w:val="000000" w:themeColor="text1"/>
                <w:sz w:val="22"/>
                <w:szCs w:val="22"/>
              </w:rPr>
              <w:t xml:space="preserve">EMS  </w:t>
            </w:r>
            <w:r>
              <w:rPr>
                <w:rFonts w:hint="eastAsia"/>
                <w:b/>
                <w:color w:val="000000"/>
                <w:spacing w:val="-10"/>
                <w:szCs w:val="21"/>
              </w:rPr>
              <w:t>■</w:t>
            </w:r>
            <w:r w:rsidR="00803A1B">
              <w:rPr>
                <w:rFonts w:hint="eastAsia"/>
                <w:b/>
                <w:color w:val="000000" w:themeColor="text1"/>
                <w:sz w:val="22"/>
                <w:szCs w:val="22"/>
              </w:rPr>
              <w:t>OHSMS</w:t>
            </w:r>
            <w:r w:rsidR="00803A1B">
              <w:rPr>
                <w:rFonts w:hint="eastAsia"/>
                <w:b/>
                <w:color w:val="000000" w:themeColor="text1"/>
                <w:sz w:val="22"/>
                <w:szCs w:val="22"/>
              </w:rPr>
              <w:t>持续的符合性及运行的有效性，以及与认证范围的持续相关性和适宜性及自我完善机制等。</w:t>
            </w:r>
          </w:p>
          <w:p w:rsidR="00803A1B" w:rsidRDefault="00803A1B">
            <w:pPr>
              <w:spacing w:line="240" w:lineRule="exact"/>
              <w:rPr>
                <w:b/>
                <w:color w:val="000000" w:themeColor="text1"/>
                <w:sz w:val="22"/>
                <w:szCs w:val="22"/>
              </w:rPr>
            </w:pPr>
          </w:p>
          <w:p w:rsidR="00B33E74" w:rsidRDefault="00B33E74" w:rsidP="00B33E74">
            <w:pPr>
              <w:spacing w:line="240" w:lineRule="exact"/>
            </w:pPr>
            <w:r>
              <w:rPr>
                <w:rFonts w:hint="eastAsia"/>
              </w:rPr>
              <w:t>组织建立并实施的管理体系基本符合标准要求，可能存在的重要风险可以得到有效控制，没有出现过环境和安全事故以及顾客投诉事件发生，体系运行基本有效，组织初步建立了自我完善和自我改进机制。现场开具的不符合项在规定的期限内采取纠正措施并经审核组书面验证有效后，同意推荐认证注册。</w:t>
            </w:r>
          </w:p>
          <w:p w:rsidR="00803A1B" w:rsidRPr="00B33E74" w:rsidRDefault="00803A1B">
            <w:pPr>
              <w:spacing w:line="240" w:lineRule="exact"/>
              <w:rPr>
                <w:b/>
                <w:color w:val="000000" w:themeColor="text1"/>
                <w:sz w:val="28"/>
                <w:szCs w:val="28"/>
              </w:rPr>
            </w:pPr>
          </w:p>
        </w:tc>
      </w:tr>
      <w:tr w:rsidR="00DA1196">
        <w:trPr>
          <w:trHeight w:val="2820"/>
        </w:trPr>
        <w:tc>
          <w:tcPr>
            <w:tcW w:w="10080" w:type="dxa"/>
          </w:tcPr>
          <w:p w:rsidR="00803A1B" w:rsidRDefault="00803A1B">
            <w:pPr>
              <w:rPr>
                <w:b/>
                <w:color w:val="000000" w:themeColor="text1"/>
              </w:rPr>
            </w:pPr>
            <w:r>
              <w:rPr>
                <w:rFonts w:hint="eastAsia"/>
                <w:b/>
                <w:color w:val="000000" w:themeColor="text1"/>
              </w:rPr>
              <w:t>2.</w:t>
            </w:r>
            <w:r>
              <w:rPr>
                <w:rFonts w:hint="eastAsia"/>
                <w:b/>
                <w:color w:val="000000" w:themeColor="text1"/>
              </w:rPr>
              <w:t>对审核范围适宜性结论</w:t>
            </w:r>
          </w:p>
          <w:p w:rsidR="00803A1B" w:rsidRDefault="00B33E74">
            <w:pPr>
              <w:rPr>
                <w:b/>
                <w:color w:val="000000" w:themeColor="text1"/>
              </w:rPr>
            </w:pPr>
            <w:r>
              <w:rPr>
                <w:rFonts w:hint="eastAsia"/>
                <w:b/>
                <w:color w:val="000000"/>
                <w:spacing w:val="-10"/>
                <w:szCs w:val="21"/>
              </w:rPr>
              <w:t>■</w:t>
            </w:r>
            <w:r w:rsidR="00803A1B">
              <w:rPr>
                <w:rFonts w:hint="eastAsia"/>
                <w:b/>
                <w:color w:val="000000" w:themeColor="text1"/>
              </w:rPr>
              <w:t>审核范围适宜，与申请范围一致</w:t>
            </w:r>
          </w:p>
          <w:p w:rsidR="00803A1B" w:rsidRDefault="00803A1B">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803A1B" w:rsidRDefault="00803A1B">
            <w:pPr>
              <w:spacing w:line="320" w:lineRule="exact"/>
              <w:rPr>
                <w:rFonts w:ascii="宋体" w:hAnsi="宋体"/>
                <w:b/>
                <w:color w:val="000000" w:themeColor="text1"/>
                <w:u w:val="single"/>
              </w:rPr>
            </w:pPr>
            <w:r>
              <w:rPr>
                <w:rFonts w:ascii="宋体" w:hAnsi="宋体"/>
                <w:b/>
                <w:color w:val="000000" w:themeColor="text1"/>
              </w:rPr>
              <w:t>QMS:</w:t>
            </w:r>
          </w:p>
          <w:p w:rsidR="00803A1B" w:rsidRDefault="00803A1B">
            <w:pPr>
              <w:spacing w:line="320" w:lineRule="exact"/>
              <w:rPr>
                <w:rFonts w:ascii="宋体" w:hAnsi="宋体"/>
                <w:b/>
                <w:color w:val="000000" w:themeColor="text1"/>
                <w:u w:val="single"/>
              </w:rPr>
            </w:pPr>
          </w:p>
          <w:p w:rsidR="00803A1B" w:rsidRDefault="00803A1B">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803A1B" w:rsidRDefault="00803A1B">
            <w:pPr>
              <w:spacing w:line="320" w:lineRule="exact"/>
              <w:rPr>
                <w:rFonts w:ascii="宋体" w:hAnsi="宋体"/>
                <w:b/>
                <w:color w:val="000000" w:themeColor="text1"/>
                <w:u w:val="single"/>
                <w:lang w:val="en-GB"/>
              </w:rPr>
            </w:pPr>
          </w:p>
          <w:p w:rsidR="00803A1B" w:rsidRDefault="00803A1B">
            <w:pPr>
              <w:spacing w:line="320" w:lineRule="exact"/>
              <w:rPr>
                <w:rFonts w:ascii="宋体" w:hAnsi="宋体"/>
                <w:b/>
                <w:color w:val="000000" w:themeColor="text1"/>
                <w:u w:val="single"/>
                <w:lang w:val="en-GB"/>
              </w:rPr>
            </w:pPr>
            <w:r>
              <w:rPr>
                <w:rFonts w:ascii="宋体" w:hAnsi="宋体" w:hint="eastAsia"/>
                <w:b/>
                <w:color w:val="000000" w:themeColor="text1"/>
              </w:rPr>
              <w:t>OHSMS</w:t>
            </w:r>
            <w:r>
              <w:rPr>
                <w:rFonts w:ascii="宋体" w:hAnsi="宋体" w:hint="eastAsia"/>
                <w:b/>
                <w:color w:val="000000" w:themeColor="text1"/>
                <w:lang w:val="en-GB"/>
              </w:rPr>
              <w:t>:</w:t>
            </w:r>
          </w:p>
          <w:p w:rsidR="00803A1B" w:rsidRDefault="00803A1B">
            <w:pPr>
              <w:snapToGrid w:val="0"/>
              <w:spacing w:line="280" w:lineRule="exact"/>
              <w:rPr>
                <w:b/>
                <w:color w:val="000000" w:themeColor="text1"/>
                <w:spacing w:val="-10"/>
                <w:sz w:val="22"/>
                <w:szCs w:val="22"/>
              </w:rPr>
            </w:pPr>
          </w:p>
        </w:tc>
      </w:tr>
      <w:tr w:rsidR="00DA1196">
        <w:trPr>
          <w:trHeight w:val="3615"/>
        </w:trPr>
        <w:tc>
          <w:tcPr>
            <w:tcW w:w="10080" w:type="dxa"/>
          </w:tcPr>
          <w:p w:rsidR="00803A1B" w:rsidRDefault="00803A1B">
            <w:pPr>
              <w:rPr>
                <w:b/>
                <w:color w:val="000000" w:themeColor="text1"/>
                <w:sz w:val="16"/>
                <w:szCs w:val="16"/>
              </w:rPr>
            </w:pPr>
            <w:r>
              <w:rPr>
                <w:rFonts w:hint="eastAsia"/>
                <w:b/>
                <w:color w:val="000000" w:themeColor="text1"/>
              </w:rPr>
              <w:lastRenderedPageBreak/>
              <w:t xml:space="preserve">3. </w:t>
            </w:r>
            <w:r>
              <w:rPr>
                <w:rFonts w:hint="eastAsia"/>
                <w:b/>
                <w:color w:val="000000" w:themeColor="text1"/>
              </w:rPr>
              <w:t>审核组推荐意见</w:t>
            </w:r>
            <w:r>
              <w:rPr>
                <w:rFonts w:hint="eastAsia"/>
                <w:b/>
                <w:color w:val="000000" w:themeColor="text1"/>
                <w:sz w:val="16"/>
                <w:szCs w:val="16"/>
              </w:rPr>
              <w:t>：</w:t>
            </w:r>
          </w:p>
          <w:p w:rsidR="00803A1B" w:rsidRDefault="00803A1B">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803A1B" w:rsidRDefault="00B33E74">
            <w:pPr>
              <w:rPr>
                <w:b/>
                <w:color w:val="000000" w:themeColor="text1"/>
                <w:spacing w:val="-10"/>
                <w:sz w:val="22"/>
                <w:szCs w:val="22"/>
              </w:rPr>
            </w:pPr>
            <w:r>
              <w:rPr>
                <w:rFonts w:hint="eastAsia"/>
                <w:b/>
                <w:color w:val="000000"/>
                <w:spacing w:val="-10"/>
                <w:szCs w:val="21"/>
              </w:rPr>
              <w:t>■</w:t>
            </w:r>
            <w:r w:rsidR="00803A1B">
              <w:rPr>
                <w:rFonts w:hint="eastAsia"/>
                <w:b/>
                <w:color w:val="000000" w:themeColor="text1"/>
                <w:spacing w:val="-4"/>
              </w:rPr>
              <w:t>在完成纠正措施后</w:t>
            </w:r>
            <w:r w:rsidR="00803A1B">
              <w:rPr>
                <w:rFonts w:hint="eastAsia"/>
                <w:b/>
                <w:color w:val="000000" w:themeColor="text1"/>
              </w:rPr>
              <w:t>推荐认证注册</w:t>
            </w:r>
            <w:r w:rsidR="00803A1B">
              <w:rPr>
                <w:rFonts w:hint="eastAsia"/>
                <w:b/>
                <w:color w:val="000000" w:themeColor="text1"/>
                <w:szCs w:val="21"/>
              </w:rPr>
              <w:t>(</w:t>
            </w:r>
            <w:r>
              <w:rPr>
                <w:rFonts w:hint="eastAsia"/>
                <w:b/>
                <w:color w:val="000000"/>
                <w:spacing w:val="-10"/>
                <w:szCs w:val="21"/>
              </w:rPr>
              <w:t>■</w:t>
            </w:r>
            <w:r w:rsidR="00803A1B">
              <w:rPr>
                <w:rFonts w:hint="eastAsia"/>
                <w:b/>
                <w:color w:val="000000" w:themeColor="text1"/>
                <w:szCs w:val="21"/>
              </w:rPr>
              <w:t xml:space="preserve">QMS  </w:t>
            </w:r>
            <w:r>
              <w:rPr>
                <w:rFonts w:hint="eastAsia"/>
                <w:b/>
                <w:color w:val="000000"/>
                <w:spacing w:val="-10"/>
                <w:szCs w:val="21"/>
              </w:rPr>
              <w:t>■</w:t>
            </w:r>
            <w:r w:rsidR="00803A1B">
              <w:rPr>
                <w:rFonts w:hint="eastAsia"/>
                <w:b/>
                <w:color w:val="000000" w:themeColor="text1"/>
                <w:szCs w:val="21"/>
              </w:rPr>
              <w:t xml:space="preserve">EMS   </w:t>
            </w:r>
            <w:r>
              <w:rPr>
                <w:rFonts w:hint="eastAsia"/>
                <w:b/>
                <w:color w:val="000000"/>
                <w:spacing w:val="-10"/>
                <w:szCs w:val="21"/>
              </w:rPr>
              <w:t>■</w:t>
            </w:r>
            <w:r w:rsidR="00803A1B">
              <w:rPr>
                <w:rFonts w:hint="eastAsia"/>
                <w:b/>
                <w:color w:val="000000" w:themeColor="text1"/>
                <w:szCs w:val="21"/>
              </w:rPr>
              <w:t>OHSMS)</w:t>
            </w:r>
          </w:p>
          <w:p w:rsidR="00803A1B" w:rsidRDefault="00803A1B">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803A1B" w:rsidRDefault="00803A1B">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803A1B" w:rsidRDefault="00803A1B">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803A1B" w:rsidRDefault="00803A1B">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803A1B" w:rsidRDefault="00803A1B">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803A1B" w:rsidRDefault="00803A1B">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803A1B" w:rsidRDefault="00803A1B">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rsidR="00DA1196">
        <w:tblPrEx>
          <w:tblBorders>
            <w:left w:val="nil"/>
            <w:bottom w:val="nil"/>
            <w:right w:val="nil"/>
            <w:insideH w:val="nil"/>
            <w:insideV w:val="nil"/>
          </w:tblBorders>
        </w:tblPrEx>
        <w:trPr>
          <w:trHeight w:val="100"/>
        </w:trPr>
        <w:tc>
          <w:tcPr>
            <w:tcW w:w="10080" w:type="dxa"/>
            <w:tcBorders>
              <w:top w:val="single" w:sz="4" w:space="0" w:color="auto"/>
            </w:tcBorders>
          </w:tcPr>
          <w:p w:rsidR="00803A1B" w:rsidRDefault="00803A1B">
            <w:pPr>
              <w:spacing w:line="360" w:lineRule="auto"/>
              <w:rPr>
                <w:b/>
                <w:color w:val="000000" w:themeColor="text1"/>
              </w:rPr>
            </w:pPr>
          </w:p>
        </w:tc>
      </w:tr>
    </w:tbl>
    <w:p w:rsidR="00803A1B" w:rsidRDefault="00803A1B" w:rsidP="00A02AA0">
      <w:pPr>
        <w:pStyle w:val="a6"/>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803A1B" w:rsidRDefault="00803A1B" w:rsidP="00A02AA0">
      <w:pPr>
        <w:snapToGrid w:val="0"/>
        <w:spacing w:line="360" w:lineRule="auto"/>
        <w:ind w:leftChars="-406" w:left="-853" w:firstLineChars="201" w:firstLine="424"/>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803A1B" w:rsidRDefault="00803A1B">
      <w:pPr>
        <w:tabs>
          <w:tab w:val="left" w:pos="645"/>
        </w:tabs>
        <w:spacing w:line="360" w:lineRule="auto"/>
        <w:ind w:leftChars="-405" w:left="-850"/>
        <w:rPr>
          <w:b/>
          <w:color w:val="000000" w:themeColor="text1"/>
          <w:sz w:val="14"/>
          <w:szCs w:val="14"/>
        </w:rPr>
      </w:pPr>
      <w:r>
        <w:rPr>
          <w:rFonts w:hint="eastAsia"/>
          <w:b/>
          <w:color w:val="000000" w:themeColor="text1"/>
          <w:sz w:val="26"/>
          <w:szCs w:val="26"/>
        </w:rPr>
        <w:t>十二、不符合项纠正措施要求</w:t>
      </w:r>
    </w:p>
    <w:p w:rsidR="00803A1B" w:rsidRDefault="00803A1B" w:rsidP="00A02AA0">
      <w:pPr>
        <w:spacing w:line="360" w:lineRule="auto"/>
        <w:ind w:leftChars="-405" w:left="-850" w:firstLineChars="200" w:firstLine="422"/>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803A1B" w:rsidRDefault="00803A1B" w:rsidP="00D94019">
      <w:pPr>
        <w:spacing w:beforeLines="50" w:afterLines="50"/>
        <w:ind w:leftChars="-405" w:left="1" w:hangingChars="326" w:hanging="851"/>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803A1B" w:rsidRDefault="00803A1B" w:rsidP="00D94019">
      <w:pPr>
        <w:spacing w:beforeLines="50" w:afterLines="50"/>
        <w:ind w:leftChars="-405" w:left="-326" w:hangingChars="326" w:hanging="524"/>
        <w:rPr>
          <w:b/>
          <w:color w:val="000000" w:themeColor="text1"/>
          <w:sz w:val="16"/>
          <w:szCs w:val="16"/>
        </w:rPr>
      </w:pPr>
    </w:p>
    <w:p w:rsidR="00803A1B" w:rsidRDefault="00803A1B">
      <w:pPr>
        <w:snapToGrid w:val="0"/>
        <w:rPr>
          <w:b/>
          <w:bCs/>
          <w:color w:val="000000" w:themeColor="text1"/>
          <w:szCs w:val="28"/>
          <w:u w:val="single"/>
        </w:rPr>
      </w:pPr>
    </w:p>
    <w:p w:rsidR="00803A1B" w:rsidRDefault="00803A1B" w:rsidP="00D94019">
      <w:pPr>
        <w:snapToGrid w:val="0"/>
        <w:spacing w:afterLines="50" w:line="360" w:lineRule="auto"/>
        <w:ind w:leftChars="-405" w:left="1" w:hangingChars="326" w:hanging="851"/>
        <w:rPr>
          <w:b/>
          <w:color w:val="000000" w:themeColor="text1"/>
          <w:sz w:val="16"/>
          <w:szCs w:val="16"/>
        </w:rPr>
      </w:pPr>
      <w:r>
        <w:rPr>
          <w:rFonts w:hint="eastAsia"/>
          <w:b/>
          <w:color w:val="000000" w:themeColor="text1"/>
          <w:sz w:val="26"/>
          <w:szCs w:val="26"/>
        </w:rPr>
        <w:t>十四、审核组签字</w:t>
      </w:r>
    </w:p>
    <w:p w:rsidR="00803A1B" w:rsidRDefault="00803A1B" w:rsidP="00D94019">
      <w:pPr>
        <w:snapToGrid w:val="0"/>
        <w:spacing w:afterLines="50" w:line="360" w:lineRule="auto"/>
        <w:ind w:leftChars="-32" w:left="1" w:hangingChars="26" w:hanging="68"/>
        <w:rPr>
          <w:b/>
          <w:color w:val="000000" w:themeColor="text1"/>
          <w:sz w:val="26"/>
          <w:szCs w:val="26"/>
        </w:rPr>
      </w:pPr>
      <w:r>
        <w:rPr>
          <w:rFonts w:hint="eastAsia"/>
          <w:b/>
          <w:color w:val="000000" w:themeColor="text1"/>
          <w:sz w:val="26"/>
          <w:szCs w:val="26"/>
        </w:rPr>
        <w:t>审核组组长（签名）：</w:t>
      </w:r>
    </w:p>
    <w:p w:rsidR="00803A1B" w:rsidRDefault="00803A1B" w:rsidP="00D94019">
      <w:pPr>
        <w:snapToGrid w:val="0"/>
        <w:spacing w:beforeLines="50" w:line="360" w:lineRule="auto"/>
        <w:ind w:firstLineChars="250" w:firstLine="527"/>
        <w:rPr>
          <w:b/>
          <w:color w:val="000000" w:themeColor="text1"/>
        </w:rPr>
      </w:pPr>
    </w:p>
    <w:p w:rsidR="00803A1B" w:rsidRDefault="00803A1B" w:rsidP="00D94019">
      <w:pPr>
        <w:snapToGrid w:val="0"/>
        <w:spacing w:afterLines="50" w:line="360" w:lineRule="auto"/>
        <w:ind w:leftChars="-32" w:left="1" w:hangingChars="26" w:hanging="68"/>
        <w:rPr>
          <w:b/>
          <w:color w:val="000000" w:themeColor="text1"/>
          <w:sz w:val="26"/>
          <w:szCs w:val="26"/>
        </w:rPr>
      </w:pPr>
      <w:r>
        <w:rPr>
          <w:rFonts w:hint="eastAsia"/>
          <w:b/>
          <w:color w:val="000000" w:themeColor="text1"/>
          <w:sz w:val="26"/>
          <w:szCs w:val="26"/>
        </w:rPr>
        <w:t>审核组组员（签名）：</w:t>
      </w:r>
    </w:p>
    <w:p w:rsidR="00803A1B" w:rsidRDefault="00803A1B" w:rsidP="00A02AA0">
      <w:pPr>
        <w:snapToGrid w:val="0"/>
        <w:spacing w:line="360" w:lineRule="auto"/>
        <w:ind w:firstLineChars="1461" w:firstLine="3080"/>
        <w:rPr>
          <w:b/>
          <w:color w:val="000000" w:themeColor="text1"/>
          <w:sz w:val="16"/>
          <w:szCs w:val="16"/>
        </w:rPr>
      </w:pPr>
      <w:r>
        <w:rPr>
          <w:rFonts w:hint="eastAsia"/>
          <w:b/>
          <w:color w:val="000000" w:themeColor="text1"/>
        </w:rPr>
        <w:t>日期</w:t>
      </w:r>
      <w:r>
        <w:rPr>
          <w:rFonts w:asciiTheme="minorEastAsia" w:eastAsiaTheme="minorEastAsia" w:hAnsiTheme="minorEastAsia" w:hint="eastAsia"/>
          <w:b/>
          <w:color w:val="000000" w:themeColor="text1"/>
        </w:rPr>
        <w:t>年   月   日</w:t>
      </w:r>
    </w:p>
    <w:p w:rsidR="00803A1B" w:rsidRDefault="00803A1B" w:rsidP="00D94019">
      <w:pPr>
        <w:spacing w:beforeLines="50" w:afterLines="50"/>
        <w:ind w:leftChars="-405" w:left="1" w:hangingChars="326" w:hanging="851"/>
        <w:rPr>
          <w:b/>
          <w:color w:val="000000" w:themeColor="text1"/>
          <w:sz w:val="26"/>
          <w:szCs w:val="26"/>
        </w:rPr>
      </w:pPr>
      <w:r>
        <w:rPr>
          <w:rFonts w:hint="eastAsia"/>
          <w:b/>
          <w:color w:val="000000" w:themeColor="text1"/>
          <w:sz w:val="26"/>
          <w:szCs w:val="26"/>
        </w:rPr>
        <w:t>十五、纠正措施验证结论：</w:t>
      </w:r>
    </w:p>
    <w:p w:rsidR="00803A1B" w:rsidRDefault="00803A1B" w:rsidP="00D94019">
      <w:pPr>
        <w:snapToGrid w:val="0"/>
        <w:spacing w:beforeLines="50" w:afterLines="50" w:line="360" w:lineRule="auto"/>
        <w:ind w:leftChars="-202" w:hangingChars="201" w:hanging="424"/>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sidR="00B33E74">
        <w:rPr>
          <w:rFonts w:hint="eastAsia"/>
          <w:b/>
          <w:color w:val="000000"/>
          <w:spacing w:val="-10"/>
          <w:szCs w:val="21"/>
        </w:rPr>
        <w:t>■</w:t>
      </w:r>
      <w:r>
        <w:rPr>
          <w:rFonts w:hint="eastAsia"/>
          <w:b/>
          <w:color w:val="000000" w:themeColor="text1"/>
          <w:szCs w:val="21"/>
        </w:rPr>
        <w:t xml:space="preserve">QMS( </w:t>
      </w:r>
      <w:r w:rsidR="00B33E74">
        <w:rPr>
          <w:rFonts w:hint="eastAsia"/>
          <w:b/>
          <w:color w:val="000000" w:themeColor="text1"/>
          <w:szCs w:val="21"/>
        </w:rPr>
        <w:t>1</w:t>
      </w:r>
      <w:r>
        <w:rPr>
          <w:rFonts w:hint="eastAsia"/>
          <w:b/>
          <w:color w:val="000000" w:themeColor="text1"/>
          <w:szCs w:val="21"/>
        </w:rPr>
        <w:t xml:space="preserve">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03A1B" w:rsidRDefault="00803A1B">
      <w:pPr>
        <w:spacing w:line="360" w:lineRule="auto"/>
        <w:rPr>
          <w:b/>
          <w:color w:val="000000" w:themeColor="text1"/>
          <w:szCs w:val="21"/>
        </w:rPr>
      </w:pPr>
      <w:r>
        <w:rPr>
          <w:rFonts w:hint="eastAsia"/>
          <w:b/>
          <w:bCs/>
          <w:color w:val="000000" w:themeColor="text1"/>
          <w:szCs w:val="21"/>
        </w:rPr>
        <w:lastRenderedPageBreak/>
        <w:t>审核中发现的</w:t>
      </w:r>
      <w:r w:rsidR="00B33E74">
        <w:rPr>
          <w:rFonts w:hint="eastAsia"/>
          <w:b/>
          <w:color w:val="000000"/>
          <w:spacing w:val="-10"/>
          <w:szCs w:val="21"/>
        </w:rPr>
        <w:t>■</w:t>
      </w:r>
      <w:r>
        <w:rPr>
          <w:rFonts w:hint="eastAsia"/>
          <w:b/>
          <w:color w:val="000000" w:themeColor="text1"/>
          <w:szCs w:val="21"/>
        </w:rPr>
        <w:t xml:space="preserve">EMS(  </w:t>
      </w:r>
      <w:r w:rsidR="00B33E74">
        <w:rPr>
          <w:rFonts w:hint="eastAsia"/>
          <w:b/>
          <w:color w:val="000000" w:themeColor="text1"/>
          <w:szCs w:val="21"/>
        </w:rPr>
        <w:t>1</w:t>
      </w:r>
      <w:r>
        <w:rPr>
          <w:rFonts w:hint="eastAsia"/>
          <w:b/>
          <w:color w:val="000000" w:themeColor="text1"/>
          <w:szCs w:val="21"/>
        </w:rPr>
        <w:t xml:space="preserve">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03A1B" w:rsidRDefault="00803A1B">
      <w:pPr>
        <w:spacing w:line="360" w:lineRule="auto"/>
        <w:rPr>
          <w:b/>
          <w:color w:val="000000" w:themeColor="text1"/>
          <w:szCs w:val="21"/>
        </w:rPr>
      </w:pPr>
      <w:r>
        <w:rPr>
          <w:rFonts w:hint="eastAsia"/>
          <w:b/>
          <w:bCs/>
          <w:color w:val="000000" w:themeColor="text1"/>
          <w:szCs w:val="21"/>
        </w:rPr>
        <w:t>审核中发现的</w:t>
      </w:r>
      <w:r w:rsidR="00B33E74">
        <w:rPr>
          <w:rFonts w:hint="eastAsia"/>
          <w:b/>
          <w:color w:val="000000"/>
          <w:spacing w:val="-10"/>
          <w:szCs w:val="21"/>
        </w:rPr>
        <w:t>■</w:t>
      </w:r>
      <w:r>
        <w:rPr>
          <w:rFonts w:hint="eastAsia"/>
          <w:b/>
          <w:color w:val="000000" w:themeColor="text1"/>
          <w:szCs w:val="21"/>
        </w:rPr>
        <w:t xml:space="preserve">OHSMS(  </w:t>
      </w:r>
      <w:r w:rsidR="00B33E74">
        <w:rPr>
          <w:rFonts w:hint="eastAsia"/>
          <w:b/>
          <w:color w:val="000000" w:themeColor="text1"/>
          <w:szCs w:val="21"/>
        </w:rPr>
        <w:t>1</w:t>
      </w:r>
      <w:r>
        <w:rPr>
          <w:rFonts w:hint="eastAsia"/>
          <w:b/>
          <w:color w:val="000000" w:themeColor="text1"/>
          <w:szCs w:val="21"/>
        </w:rPr>
        <w:t xml:space="preserve">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03A1B" w:rsidRDefault="00803A1B">
      <w:pPr>
        <w:spacing w:line="360" w:lineRule="auto"/>
        <w:rPr>
          <w:b/>
          <w:color w:val="000000" w:themeColor="text1"/>
          <w:szCs w:val="21"/>
          <w:u w:val="single"/>
        </w:rPr>
      </w:pPr>
      <w:r>
        <w:rPr>
          <w:rFonts w:hint="eastAsia"/>
          <w:b/>
          <w:color w:val="000000" w:themeColor="text1"/>
          <w:szCs w:val="21"/>
        </w:rPr>
        <w:t>存在问题说明及意见：</w:t>
      </w:r>
    </w:p>
    <w:p w:rsidR="00803A1B" w:rsidRDefault="00803A1B" w:rsidP="00D94019">
      <w:pPr>
        <w:spacing w:afterLines="50"/>
        <w:ind w:firstLineChars="200" w:firstLine="422"/>
        <w:rPr>
          <w:b/>
          <w:color w:val="000000" w:themeColor="text1"/>
          <w:szCs w:val="21"/>
        </w:rPr>
      </w:pPr>
    </w:p>
    <w:p w:rsidR="00803A1B" w:rsidRDefault="00803A1B" w:rsidP="00D94019">
      <w:pPr>
        <w:spacing w:afterLines="50"/>
        <w:ind w:leftChars="-202" w:hangingChars="201" w:hanging="424"/>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803A1B" w:rsidRDefault="00B33E74" w:rsidP="00A02AA0">
      <w:pPr>
        <w:ind w:firstLineChars="400" w:firstLine="763"/>
        <w:rPr>
          <w:b/>
          <w:color w:val="000000" w:themeColor="text1"/>
          <w:szCs w:val="21"/>
        </w:rPr>
      </w:pPr>
      <w:r>
        <w:rPr>
          <w:rFonts w:ascii="MS Mincho" w:eastAsia="MS Mincho" w:hAnsi="MS Mincho" w:cs="MS Mincho" w:hint="eastAsia"/>
          <w:b/>
          <w:color w:val="000000" w:themeColor="text1"/>
          <w:spacing w:val="-10"/>
          <w:szCs w:val="21"/>
        </w:rPr>
        <w:t>☑</w:t>
      </w:r>
      <w:r w:rsidR="00803A1B">
        <w:rPr>
          <w:rFonts w:hint="eastAsia"/>
          <w:b/>
          <w:color w:val="000000" w:themeColor="text1"/>
          <w:szCs w:val="21"/>
        </w:rPr>
        <w:t>推荐注册□不推荐注册</w:t>
      </w:r>
      <w:r w:rsidR="00803A1B">
        <w:rPr>
          <w:rFonts w:hint="eastAsia"/>
          <w:b/>
          <w:color w:val="000000" w:themeColor="text1"/>
          <w:spacing w:val="-10"/>
          <w:szCs w:val="21"/>
        </w:rPr>
        <w:t>□推荐重新认证</w:t>
      </w:r>
      <w:r w:rsidR="00803A1B">
        <w:rPr>
          <w:rFonts w:hint="eastAsia"/>
          <w:b/>
          <w:color w:val="000000" w:themeColor="text1"/>
          <w:szCs w:val="21"/>
        </w:rPr>
        <w:t>注册（再认证填写）</w:t>
      </w:r>
    </w:p>
    <w:p w:rsidR="00803A1B" w:rsidRDefault="00803A1B" w:rsidP="00D94019">
      <w:pPr>
        <w:spacing w:beforeLines="100"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sidR="00B33E74">
        <w:rPr>
          <w:rFonts w:hint="eastAsia"/>
          <w:b/>
          <w:color w:val="000000" w:themeColor="text1"/>
          <w:szCs w:val="21"/>
        </w:rPr>
        <w:t xml:space="preserve">  </w:t>
      </w:r>
      <w:r>
        <w:rPr>
          <w:rFonts w:hint="eastAsia"/>
          <w:b/>
          <w:color w:val="000000" w:themeColor="text1"/>
          <w:szCs w:val="21"/>
        </w:rPr>
        <w:t>年</w:t>
      </w:r>
      <w:r w:rsidR="00B33E74">
        <w:rPr>
          <w:rFonts w:hint="eastAsia"/>
          <w:b/>
          <w:color w:val="000000" w:themeColor="text1"/>
          <w:szCs w:val="21"/>
        </w:rPr>
        <w:t xml:space="preserve">  </w:t>
      </w:r>
      <w:r>
        <w:rPr>
          <w:rFonts w:hint="eastAsia"/>
          <w:b/>
          <w:color w:val="000000" w:themeColor="text1"/>
          <w:szCs w:val="21"/>
        </w:rPr>
        <w:t>月</w:t>
      </w:r>
      <w:r w:rsidR="00B33E74">
        <w:rPr>
          <w:rFonts w:hint="eastAsia"/>
          <w:b/>
          <w:color w:val="000000" w:themeColor="text1"/>
          <w:szCs w:val="21"/>
        </w:rPr>
        <w:t xml:space="preserve">  </w:t>
      </w:r>
      <w:r>
        <w:rPr>
          <w:rFonts w:hint="eastAsia"/>
          <w:b/>
          <w:color w:val="000000" w:themeColor="text1"/>
          <w:szCs w:val="21"/>
        </w:rPr>
        <w:t>日</w:t>
      </w:r>
    </w:p>
    <w:p w:rsidR="00803A1B" w:rsidRDefault="00803A1B" w:rsidP="00A02AA0">
      <w:pPr>
        <w:spacing w:line="360" w:lineRule="auto"/>
        <w:ind w:leftChars="-405" w:hangingChars="403" w:hanging="850"/>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803A1B" w:rsidRDefault="00803A1B" w:rsidP="00A02AA0">
      <w:pPr>
        <w:numPr>
          <w:ilvl w:val="0"/>
          <w:numId w:val="3"/>
        </w:numPr>
        <w:spacing w:line="360" w:lineRule="auto"/>
        <w:ind w:leftChars="-405" w:left="0" w:hangingChars="403" w:hanging="850"/>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03A1B" w:rsidRDefault="00803A1B" w:rsidP="00A02AA0">
      <w:pPr>
        <w:spacing w:line="360" w:lineRule="auto"/>
        <w:ind w:leftChars="-405" w:hangingChars="403" w:hanging="850"/>
        <w:rPr>
          <w:b/>
          <w:color w:val="000000" w:themeColor="text1"/>
        </w:rPr>
      </w:pPr>
      <w:r>
        <w:rPr>
          <w:rFonts w:hint="eastAsia"/>
          <w:b/>
          <w:color w:val="000000" w:themeColor="text1"/>
        </w:rPr>
        <w:t>认证评定负责人：日期：年月日</w:t>
      </w:r>
    </w:p>
    <w:p w:rsidR="00803A1B" w:rsidRDefault="00803A1B" w:rsidP="00A02AA0">
      <w:pPr>
        <w:numPr>
          <w:ilvl w:val="0"/>
          <w:numId w:val="3"/>
        </w:numPr>
        <w:spacing w:line="360" w:lineRule="auto"/>
        <w:ind w:leftChars="-405" w:left="0" w:hangingChars="403" w:hanging="850"/>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03A1B" w:rsidRDefault="00803A1B" w:rsidP="00A02AA0">
      <w:pPr>
        <w:spacing w:line="360" w:lineRule="auto"/>
        <w:ind w:leftChars="-405" w:hangingChars="403" w:hanging="850"/>
        <w:rPr>
          <w:b/>
          <w:color w:val="000000" w:themeColor="text1"/>
        </w:rPr>
      </w:pPr>
      <w:r>
        <w:rPr>
          <w:rFonts w:hint="eastAsia"/>
          <w:b/>
          <w:color w:val="000000" w:themeColor="text1"/>
        </w:rPr>
        <w:t>批准人（总经理）：日期：年月日</w:t>
      </w:r>
    </w:p>
    <w:p w:rsidR="00803A1B" w:rsidRDefault="00803A1B" w:rsidP="00A02AA0">
      <w:pPr>
        <w:snapToGrid w:val="0"/>
        <w:spacing w:line="360" w:lineRule="auto"/>
        <w:ind w:leftChars="-405" w:left="202" w:hangingChars="403" w:hanging="1052"/>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803A1B" w:rsidRDefault="00803A1B" w:rsidP="00A02AA0">
      <w:pPr>
        <w:snapToGrid w:val="0"/>
        <w:spacing w:line="360" w:lineRule="auto"/>
        <w:ind w:leftChars="-405" w:hangingChars="403" w:hanging="850"/>
        <w:rPr>
          <w:b/>
          <w:color w:val="000000" w:themeColor="text1"/>
          <w:szCs w:val="21"/>
          <w:u w:val="single"/>
        </w:rPr>
      </w:pPr>
    </w:p>
    <w:p w:rsidR="00803A1B" w:rsidRDefault="00803A1B" w:rsidP="00A02AA0">
      <w:pPr>
        <w:snapToGrid w:val="0"/>
        <w:spacing w:line="360" w:lineRule="auto"/>
        <w:ind w:leftChars="-405" w:hangingChars="403" w:hanging="850"/>
        <w:rPr>
          <w:b/>
          <w:color w:val="000000" w:themeColor="text1"/>
          <w:szCs w:val="21"/>
          <w:u w:val="single"/>
        </w:rPr>
      </w:pPr>
    </w:p>
    <w:p w:rsidR="00803A1B" w:rsidRDefault="00803A1B" w:rsidP="00A02AA0">
      <w:pPr>
        <w:snapToGrid w:val="0"/>
        <w:spacing w:line="360" w:lineRule="auto"/>
        <w:ind w:left="738" w:hangingChars="350" w:hanging="738"/>
        <w:rPr>
          <w:b/>
          <w:color w:val="000000" w:themeColor="text1"/>
          <w:szCs w:val="21"/>
          <w:u w:val="single"/>
        </w:rPr>
      </w:pPr>
    </w:p>
    <w:p w:rsidR="00803A1B" w:rsidRDefault="00803A1B" w:rsidP="00D94019">
      <w:pPr>
        <w:spacing w:beforeLines="50" w:afterLines="50" w:line="240" w:lineRule="exact"/>
        <w:ind w:leftChars="-405" w:left="1" w:hangingChars="326" w:hanging="851"/>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803A1B" w:rsidRDefault="00803A1B" w:rsidP="00D94019">
      <w:pPr>
        <w:snapToGrid w:val="0"/>
        <w:spacing w:beforeLines="20" w:afterLines="20" w:line="240" w:lineRule="exact"/>
        <w:ind w:leftChars="-78" w:left="-164" w:firstLineChars="77" w:firstLine="162"/>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803A1B" w:rsidRDefault="00803A1B" w:rsidP="00D94019">
      <w:pPr>
        <w:snapToGrid w:val="0"/>
        <w:spacing w:beforeLines="20" w:afterLines="20" w:line="240" w:lineRule="exact"/>
        <w:ind w:leftChars="-78" w:left="-164" w:firstLineChars="77" w:firstLine="162"/>
        <w:rPr>
          <w:b/>
          <w:color w:val="000000" w:themeColor="text1"/>
        </w:rPr>
      </w:pPr>
      <w:r>
        <w:rPr>
          <w:rFonts w:hint="eastAsia"/>
          <w:b/>
          <w:color w:val="000000" w:themeColor="text1"/>
        </w:rPr>
        <w:t>北京国标联合认证有限公司：</w:t>
      </w:r>
      <w:r>
        <w:rPr>
          <w:rFonts w:hint="eastAsia"/>
          <w:b/>
          <w:color w:val="000000" w:themeColor="text1"/>
        </w:rPr>
        <w:t>1</w:t>
      </w:r>
      <w:r>
        <w:rPr>
          <w:rFonts w:hint="eastAsia"/>
          <w:b/>
          <w:color w:val="000000" w:themeColor="text1"/>
        </w:rPr>
        <w:t>份</w:t>
      </w:r>
    </w:p>
    <w:p w:rsidR="00803A1B" w:rsidRDefault="00803A1B" w:rsidP="00D94019">
      <w:pPr>
        <w:snapToGrid w:val="0"/>
        <w:spacing w:beforeLines="50" w:afterLines="50" w:line="240" w:lineRule="exact"/>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十九、附件</w:t>
      </w:r>
    </w:p>
    <w:p w:rsidR="00803A1B" w:rsidRDefault="00803A1B">
      <w:pPr>
        <w:snapToGrid w:val="0"/>
        <w:ind w:leftChars="-78" w:left="-164" w:firstLineChars="77" w:firstLine="162"/>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803A1B" w:rsidRDefault="00803A1B">
      <w:pPr>
        <w:ind w:leftChars="-78" w:left="-164" w:firstLineChars="77" w:firstLine="162"/>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803A1B" w:rsidRDefault="00803A1B">
      <w:pPr>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803A1B" w:rsidRDefault="00803A1B" w:rsidP="00A02AA0">
      <w:pPr>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二十、填表说明：</w:t>
      </w:r>
    </w:p>
    <w:p w:rsidR="00803A1B" w:rsidRDefault="00803A1B" w:rsidP="00A02AA0">
      <w:pPr>
        <w:spacing w:line="360" w:lineRule="auto"/>
        <w:ind w:leftChars="-405" w:left="-163" w:hangingChars="326" w:hanging="687"/>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803A1B" w:rsidRDefault="00803A1B">
      <w:pPr>
        <w:spacing w:line="360" w:lineRule="auto"/>
        <w:ind w:leftChars="-405" w:left="-850"/>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803A1B" w:rsidRDefault="00803A1B" w:rsidP="00A02AA0">
      <w:pPr>
        <w:spacing w:line="360" w:lineRule="auto"/>
        <w:ind w:leftChars="-405" w:left="-163" w:hangingChars="326" w:hanging="687"/>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803A1B" w:rsidRDefault="00803A1B" w:rsidP="00A02AA0">
      <w:pPr>
        <w:spacing w:line="360" w:lineRule="auto"/>
        <w:ind w:leftChars="-405" w:left="-163" w:hangingChars="326" w:hanging="687"/>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803A1B" w:rsidRDefault="00803A1B" w:rsidP="00A02AA0">
      <w:pPr>
        <w:spacing w:line="360" w:lineRule="auto"/>
        <w:ind w:leftChars="-405" w:left="-163" w:hangingChars="326" w:hanging="687"/>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w:t>
      </w:r>
      <w:r>
        <w:rPr>
          <w:rFonts w:hint="eastAsia"/>
          <w:b/>
          <w:bCs/>
          <w:color w:val="000000" w:themeColor="text1"/>
          <w:szCs w:val="21"/>
        </w:rPr>
        <w:lastRenderedPageBreak/>
        <w:t>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803A1B" w:rsidRDefault="00803A1B" w:rsidP="00A02AA0">
      <w:pPr>
        <w:spacing w:line="360" w:lineRule="auto"/>
        <w:ind w:left="964" w:hangingChars="600" w:hanging="964"/>
        <w:rPr>
          <w:b/>
          <w:bCs/>
          <w:color w:val="000000" w:themeColor="text1"/>
          <w:sz w:val="16"/>
          <w:szCs w:val="16"/>
        </w:rPr>
      </w:pPr>
    </w:p>
    <w:p w:rsidR="00803A1B" w:rsidRDefault="00803A1B" w:rsidP="00A02AA0">
      <w:pPr>
        <w:snapToGrid w:val="0"/>
        <w:spacing w:line="300" w:lineRule="auto"/>
        <w:ind w:firstLineChars="100" w:firstLine="244"/>
        <w:jc w:val="left"/>
        <w:rPr>
          <w:b/>
          <w:bCs/>
          <w:color w:val="000000" w:themeColor="text1"/>
          <w:w w:val="115"/>
        </w:rPr>
      </w:pPr>
    </w:p>
    <w:p w:rsidR="00803A1B" w:rsidRDefault="00803A1B">
      <w:pPr>
        <w:rPr>
          <w:rFonts w:ascii="宋体" w:hAnsi="宋体"/>
          <w:b/>
          <w:color w:val="000000" w:themeColor="text1"/>
          <w:sz w:val="26"/>
          <w:szCs w:val="26"/>
        </w:rPr>
      </w:pPr>
    </w:p>
    <w:sectPr w:rsidR="00803A1B" w:rsidSect="00803A1B">
      <w:head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28E1" w:rsidRDefault="006728E1" w:rsidP="00DA1196">
      <w:r>
        <w:separator/>
      </w:r>
    </w:p>
  </w:endnote>
  <w:endnote w:type="continuationSeparator" w:id="1">
    <w:p w:rsidR="006728E1" w:rsidRDefault="006728E1" w:rsidP="00DA11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altName w:val="宋体"/>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0" w:usb1="0000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28E1" w:rsidRDefault="006728E1" w:rsidP="00DA1196">
      <w:r>
        <w:separator/>
      </w:r>
    </w:p>
  </w:footnote>
  <w:footnote w:type="continuationSeparator" w:id="1">
    <w:p w:rsidR="006728E1" w:rsidRDefault="006728E1" w:rsidP="00DA11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A1B" w:rsidRPr="00390345" w:rsidRDefault="00FC46A1" w:rsidP="00A02AA0">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bookmarkStart w:id="19" w:name="_Hlk8555230"/>
    <w:r w:rsidRPr="00FC46A1">
      <w:pict>
        <v:shapetype id="_x0000_t202" coordsize="21600,21600" o:spt="202" path="m,l,21600r21600,l21600,xe">
          <v:stroke joinstyle="miter"/>
          <v:path gradientshapeok="t" o:connecttype="rect"/>
        </v:shapetype>
        <v:shape id="文本框 1" o:spid="_x0000_s2049" type="#_x0000_t202" style="position:absolute;left:0;text-align:left;margin-left:249.35pt;margin-top:5.25pt;width:164.1pt;height:20.2pt;z-index:251658240" stroked="f">
          <v:textbox>
            <w:txbxContent>
              <w:p w:rsidR="00803A1B" w:rsidRPr="00532B87" w:rsidRDefault="00803A1B" w:rsidP="00803A1B">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-32管理体系审核报告(03版)</w:t>
                </w:r>
              </w:p>
            </w:txbxContent>
          </v:textbox>
        </v:shape>
      </w:pict>
    </w:r>
    <w:r w:rsidR="00803A1B"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anchor>
      </w:drawing>
    </w:r>
    <w:r w:rsidR="00803A1B" w:rsidRPr="00390345">
      <w:rPr>
        <w:rStyle w:val="CharChar1"/>
        <w:rFonts w:hint="default"/>
      </w:rPr>
      <w:t>北京国标联合认证有限公司</w:t>
    </w:r>
    <w:r w:rsidR="00803A1B" w:rsidRPr="00390345">
      <w:rPr>
        <w:rStyle w:val="CharChar1"/>
        <w:rFonts w:hint="default"/>
      </w:rPr>
      <w:tab/>
    </w:r>
    <w:r w:rsidR="00803A1B" w:rsidRPr="00390345">
      <w:rPr>
        <w:rStyle w:val="CharChar1"/>
        <w:rFonts w:hint="default"/>
      </w:rPr>
      <w:tab/>
    </w:r>
    <w:r w:rsidR="00803A1B">
      <w:rPr>
        <w:rStyle w:val="CharChar1"/>
        <w:rFonts w:hint="default"/>
      </w:rPr>
      <w:tab/>
    </w:r>
    <w:bookmarkEnd w:id="19"/>
  </w:p>
  <w:p w:rsidR="00803A1B" w:rsidRPr="008E67FF" w:rsidRDefault="00803A1B" w:rsidP="00803A1B">
    <w:pPr>
      <w:pStyle w:val="a5"/>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8694A"/>
    <w:multiLevelType w:val="multilevel"/>
    <w:tmpl w:val="0368694A"/>
    <w:lvl w:ilvl="0">
      <w:start w:val="1"/>
      <w:numFmt w:val="lowerLetter"/>
      <w:lvlText w:val="%1)"/>
      <w:lvlJc w:val="left"/>
      <w:pPr>
        <w:ind w:left="840" w:hanging="360"/>
      </w:pPr>
      <w:rPr>
        <w:rFonts w:cs="Times New Roman" w:hint="default"/>
      </w:rPr>
    </w:lvl>
    <w:lvl w:ilvl="1">
      <w:start w:val="1"/>
      <w:numFmt w:val="lowerLetter"/>
      <w:lvlText w:val="%2)"/>
      <w:lvlJc w:val="left"/>
      <w:pPr>
        <w:ind w:left="1320" w:hanging="420"/>
      </w:pPr>
      <w:rPr>
        <w:rFonts w:cs="Times New Roman"/>
      </w:rPr>
    </w:lvl>
    <w:lvl w:ilvl="2">
      <w:start w:val="1"/>
      <w:numFmt w:val="lowerRoman"/>
      <w:lvlText w:val="%3."/>
      <w:lvlJc w:val="right"/>
      <w:pPr>
        <w:ind w:left="1740" w:hanging="420"/>
      </w:pPr>
      <w:rPr>
        <w:rFonts w:cs="Times New Roman"/>
      </w:rPr>
    </w:lvl>
    <w:lvl w:ilvl="3">
      <w:start w:val="1"/>
      <w:numFmt w:val="decimal"/>
      <w:lvlText w:val="%4."/>
      <w:lvlJc w:val="left"/>
      <w:pPr>
        <w:ind w:left="2160" w:hanging="420"/>
      </w:pPr>
      <w:rPr>
        <w:rFonts w:cs="Times New Roman"/>
      </w:rPr>
    </w:lvl>
    <w:lvl w:ilvl="4">
      <w:start w:val="1"/>
      <w:numFmt w:val="lowerLetter"/>
      <w:lvlText w:val="%5)"/>
      <w:lvlJc w:val="left"/>
      <w:pPr>
        <w:ind w:left="2580" w:hanging="420"/>
      </w:pPr>
      <w:rPr>
        <w:rFonts w:cs="Times New Roman"/>
      </w:rPr>
    </w:lvl>
    <w:lvl w:ilvl="5">
      <w:start w:val="1"/>
      <w:numFmt w:val="lowerRoman"/>
      <w:lvlText w:val="%6."/>
      <w:lvlJc w:val="right"/>
      <w:pPr>
        <w:ind w:left="3000" w:hanging="420"/>
      </w:pPr>
      <w:rPr>
        <w:rFonts w:cs="Times New Roman"/>
      </w:rPr>
    </w:lvl>
    <w:lvl w:ilvl="6">
      <w:start w:val="1"/>
      <w:numFmt w:val="decimal"/>
      <w:lvlText w:val="%7."/>
      <w:lvlJc w:val="left"/>
      <w:pPr>
        <w:ind w:left="3420" w:hanging="420"/>
      </w:pPr>
      <w:rPr>
        <w:rFonts w:cs="Times New Roman"/>
      </w:rPr>
    </w:lvl>
    <w:lvl w:ilvl="7">
      <w:start w:val="1"/>
      <w:numFmt w:val="lowerLetter"/>
      <w:lvlText w:val="%8)"/>
      <w:lvlJc w:val="left"/>
      <w:pPr>
        <w:ind w:left="3840" w:hanging="420"/>
      </w:pPr>
      <w:rPr>
        <w:rFonts w:cs="Times New Roman"/>
      </w:rPr>
    </w:lvl>
    <w:lvl w:ilvl="8">
      <w:start w:val="1"/>
      <w:numFmt w:val="lowerRoman"/>
      <w:lvlText w:val="%9."/>
      <w:lvlJc w:val="right"/>
      <w:pPr>
        <w:ind w:left="4260" w:hanging="420"/>
      </w:pPr>
      <w:rPr>
        <w:rFonts w:cs="Times New Roman"/>
      </w:rPr>
    </w:lvl>
  </w:abstractNum>
  <w:abstractNum w:abstractNumId="1">
    <w:nsid w:val="06C61639"/>
    <w:multiLevelType w:val="multilevel"/>
    <w:tmpl w:val="06C61639"/>
    <w:lvl w:ilvl="0">
      <w:start w:val="1"/>
      <w:numFmt w:val="lowerLetter"/>
      <w:lvlText w:val="%1)"/>
      <w:lvlJc w:val="left"/>
      <w:pPr>
        <w:ind w:left="840" w:hanging="360"/>
      </w:pPr>
      <w:rPr>
        <w:rFonts w:cs="Times New Roman" w:hint="default"/>
      </w:rPr>
    </w:lvl>
    <w:lvl w:ilvl="1">
      <w:start w:val="1"/>
      <w:numFmt w:val="lowerLetter"/>
      <w:lvlText w:val="%2)"/>
      <w:lvlJc w:val="left"/>
      <w:pPr>
        <w:ind w:left="1320" w:hanging="420"/>
      </w:pPr>
      <w:rPr>
        <w:rFonts w:cs="Times New Roman"/>
      </w:rPr>
    </w:lvl>
    <w:lvl w:ilvl="2">
      <w:start w:val="1"/>
      <w:numFmt w:val="lowerRoman"/>
      <w:lvlText w:val="%3."/>
      <w:lvlJc w:val="right"/>
      <w:pPr>
        <w:ind w:left="1740" w:hanging="420"/>
      </w:pPr>
      <w:rPr>
        <w:rFonts w:cs="Times New Roman"/>
      </w:rPr>
    </w:lvl>
    <w:lvl w:ilvl="3">
      <w:start w:val="1"/>
      <w:numFmt w:val="decimal"/>
      <w:lvlText w:val="%4."/>
      <w:lvlJc w:val="left"/>
      <w:pPr>
        <w:ind w:left="2160" w:hanging="420"/>
      </w:pPr>
      <w:rPr>
        <w:rFonts w:cs="Times New Roman"/>
      </w:rPr>
    </w:lvl>
    <w:lvl w:ilvl="4">
      <w:start w:val="1"/>
      <w:numFmt w:val="lowerLetter"/>
      <w:lvlText w:val="%5)"/>
      <w:lvlJc w:val="left"/>
      <w:pPr>
        <w:ind w:left="2580" w:hanging="420"/>
      </w:pPr>
      <w:rPr>
        <w:rFonts w:cs="Times New Roman"/>
      </w:rPr>
    </w:lvl>
    <w:lvl w:ilvl="5">
      <w:start w:val="1"/>
      <w:numFmt w:val="lowerRoman"/>
      <w:lvlText w:val="%6."/>
      <w:lvlJc w:val="right"/>
      <w:pPr>
        <w:ind w:left="3000" w:hanging="420"/>
      </w:pPr>
      <w:rPr>
        <w:rFonts w:cs="Times New Roman"/>
      </w:rPr>
    </w:lvl>
    <w:lvl w:ilvl="6">
      <w:start w:val="1"/>
      <w:numFmt w:val="decimal"/>
      <w:lvlText w:val="%7."/>
      <w:lvlJc w:val="left"/>
      <w:pPr>
        <w:ind w:left="3420" w:hanging="420"/>
      </w:pPr>
      <w:rPr>
        <w:rFonts w:cs="Times New Roman"/>
      </w:rPr>
    </w:lvl>
    <w:lvl w:ilvl="7">
      <w:start w:val="1"/>
      <w:numFmt w:val="lowerLetter"/>
      <w:lvlText w:val="%8)"/>
      <w:lvlJc w:val="left"/>
      <w:pPr>
        <w:ind w:left="3840" w:hanging="420"/>
      </w:pPr>
      <w:rPr>
        <w:rFonts w:cs="Times New Roman"/>
      </w:rPr>
    </w:lvl>
    <w:lvl w:ilvl="8">
      <w:start w:val="1"/>
      <w:numFmt w:val="lowerRoman"/>
      <w:lvlText w:val="%9."/>
      <w:lvlJc w:val="right"/>
      <w:pPr>
        <w:ind w:left="4260" w:hanging="420"/>
      </w:pPr>
      <w:rPr>
        <w:rFonts w:cs="Times New Roman"/>
      </w:rPr>
    </w:lvl>
  </w:abstractNum>
  <w:abstractNum w:abstractNumId="2">
    <w:nsid w:val="2A9D76D3"/>
    <w:multiLevelType w:val="multilevel"/>
    <w:tmpl w:val="2A9D76D3"/>
    <w:lvl w:ilvl="0">
      <w:start w:val="1"/>
      <w:numFmt w:val="lowerLetter"/>
      <w:lvlText w:val="%1)"/>
      <w:lvlJc w:val="left"/>
      <w:pPr>
        <w:ind w:left="840" w:hanging="360"/>
      </w:pPr>
      <w:rPr>
        <w:rFonts w:cs="Times New Roman" w:hint="default"/>
      </w:rPr>
    </w:lvl>
    <w:lvl w:ilvl="1">
      <w:start w:val="1"/>
      <w:numFmt w:val="lowerLetter"/>
      <w:lvlText w:val="%2)"/>
      <w:lvlJc w:val="left"/>
      <w:pPr>
        <w:ind w:left="1320" w:hanging="420"/>
      </w:pPr>
      <w:rPr>
        <w:rFonts w:cs="Times New Roman"/>
      </w:rPr>
    </w:lvl>
    <w:lvl w:ilvl="2">
      <w:start w:val="1"/>
      <w:numFmt w:val="lowerRoman"/>
      <w:lvlText w:val="%3."/>
      <w:lvlJc w:val="right"/>
      <w:pPr>
        <w:ind w:left="1740" w:hanging="420"/>
      </w:pPr>
      <w:rPr>
        <w:rFonts w:cs="Times New Roman"/>
      </w:rPr>
    </w:lvl>
    <w:lvl w:ilvl="3">
      <w:start w:val="1"/>
      <w:numFmt w:val="decimal"/>
      <w:lvlText w:val="%4."/>
      <w:lvlJc w:val="left"/>
      <w:pPr>
        <w:ind w:left="2160" w:hanging="420"/>
      </w:pPr>
      <w:rPr>
        <w:rFonts w:cs="Times New Roman"/>
      </w:rPr>
    </w:lvl>
    <w:lvl w:ilvl="4">
      <w:start w:val="1"/>
      <w:numFmt w:val="lowerLetter"/>
      <w:lvlText w:val="%5)"/>
      <w:lvlJc w:val="left"/>
      <w:pPr>
        <w:ind w:left="2580" w:hanging="420"/>
      </w:pPr>
      <w:rPr>
        <w:rFonts w:cs="Times New Roman"/>
      </w:rPr>
    </w:lvl>
    <w:lvl w:ilvl="5">
      <w:start w:val="1"/>
      <w:numFmt w:val="lowerRoman"/>
      <w:lvlText w:val="%6."/>
      <w:lvlJc w:val="right"/>
      <w:pPr>
        <w:ind w:left="3000" w:hanging="420"/>
      </w:pPr>
      <w:rPr>
        <w:rFonts w:cs="Times New Roman"/>
      </w:rPr>
    </w:lvl>
    <w:lvl w:ilvl="6">
      <w:start w:val="1"/>
      <w:numFmt w:val="decimal"/>
      <w:lvlText w:val="%7."/>
      <w:lvlJc w:val="left"/>
      <w:pPr>
        <w:ind w:left="3420" w:hanging="420"/>
      </w:pPr>
      <w:rPr>
        <w:rFonts w:cs="Times New Roman"/>
      </w:rPr>
    </w:lvl>
    <w:lvl w:ilvl="7">
      <w:start w:val="1"/>
      <w:numFmt w:val="lowerLetter"/>
      <w:lvlText w:val="%8)"/>
      <w:lvlJc w:val="left"/>
      <w:pPr>
        <w:ind w:left="3840" w:hanging="420"/>
      </w:pPr>
      <w:rPr>
        <w:rFonts w:cs="Times New Roman"/>
      </w:rPr>
    </w:lvl>
    <w:lvl w:ilvl="8">
      <w:start w:val="1"/>
      <w:numFmt w:val="lowerRoman"/>
      <w:lvlText w:val="%9."/>
      <w:lvlJc w:val="right"/>
      <w:pPr>
        <w:ind w:left="4260" w:hanging="420"/>
      </w:pPr>
      <w:rPr>
        <w:rFonts w:cs="Times New Roman"/>
      </w:rPr>
    </w:lvl>
  </w:abstractNum>
  <w:abstractNum w:abstractNumId="3">
    <w:nsid w:val="46AE3566"/>
    <w:multiLevelType w:val="multilevel"/>
    <w:tmpl w:val="46AE3566"/>
    <w:lvl w:ilvl="0">
      <w:start w:val="1"/>
      <w:numFmt w:val="lowerLetter"/>
      <w:lvlText w:val="%1)"/>
      <w:lvlJc w:val="left"/>
      <w:pPr>
        <w:ind w:left="840" w:hanging="360"/>
      </w:pPr>
      <w:rPr>
        <w:rFonts w:cs="Times New Roman" w:hint="default"/>
      </w:rPr>
    </w:lvl>
    <w:lvl w:ilvl="1">
      <w:start w:val="1"/>
      <w:numFmt w:val="lowerLetter"/>
      <w:lvlText w:val="%2)"/>
      <w:lvlJc w:val="left"/>
      <w:pPr>
        <w:ind w:left="1320" w:hanging="420"/>
      </w:pPr>
      <w:rPr>
        <w:rFonts w:cs="Times New Roman"/>
      </w:rPr>
    </w:lvl>
    <w:lvl w:ilvl="2">
      <w:start w:val="1"/>
      <w:numFmt w:val="lowerRoman"/>
      <w:lvlText w:val="%3."/>
      <w:lvlJc w:val="right"/>
      <w:pPr>
        <w:ind w:left="1740" w:hanging="420"/>
      </w:pPr>
      <w:rPr>
        <w:rFonts w:cs="Times New Roman"/>
      </w:rPr>
    </w:lvl>
    <w:lvl w:ilvl="3">
      <w:start w:val="1"/>
      <w:numFmt w:val="decimal"/>
      <w:lvlText w:val="%4."/>
      <w:lvlJc w:val="left"/>
      <w:pPr>
        <w:ind w:left="2160" w:hanging="420"/>
      </w:pPr>
      <w:rPr>
        <w:rFonts w:cs="Times New Roman"/>
      </w:rPr>
    </w:lvl>
    <w:lvl w:ilvl="4">
      <w:start w:val="1"/>
      <w:numFmt w:val="lowerLetter"/>
      <w:lvlText w:val="%5)"/>
      <w:lvlJc w:val="left"/>
      <w:pPr>
        <w:ind w:left="2580" w:hanging="420"/>
      </w:pPr>
      <w:rPr>
        <w:rFonts w:cs="Times New Roman"/>
      </w:rPr>
    </w:lvl>
    <w:lvl w:ilvl="5">
      <w:start w:val="1"/>
      <w:numFmt w:val="lowerRoman"/>
      <w:lvlText w:val="%6."/>
      <w:lvlJc w:val="right"/>
      <w:pPr>
        <w:ind w:left="3000" w:hanging="420"/>
      </w:pPr>
      <w:rPr>
        <w:rFonts w:cs="Times New Roman"/>
      </w:rPr>
    </w:lvl>
    <w:lvl w:ilvl="6">
      <w:start w:val="1"/>
      <w:numFmt w:val="decimal"/>
      <w:lvlText w:val="%7."/>
      <w:lvlJc w:val="left"/>
      <w:pPr>
        <w:ind w:left="3420" w:hanging="420"/>
      </w:pPr>
      <w:rPr>
        <w:rFonts w:cs="Times New Roman"/>
      </w:rPr>
    </w:lvl>
    <w:lvl w:ilvl="7">
      <w:start w:val="1"/>
      <w:numFmt w:val="lowerLetter"/>
      <w:lvlText w:val="%8)"/>
      <w:lvlJc w:val="left"/>
      <w:pPr>
        <w:ind w:left="3840" w:hanging="420"/>
      </w:pPr>
      <w:rPr>
        <w:rFonts w:cs="Times New Roman"/>
      </w:rPr>
    </w:lvl>
    <w:lvl w:ilvl="8">
      <w:start w:val="1"/>
      <w:numFmt w:val="lowerRoman"/>
      <w:lvlText w:val="%9."/>
      <w:lvlJc w:val="right"/>
      <w:pPr>
        <w:ind w:left="4260" w:hanging="420"/>
      </w:pPr>
      <w:rPr>
        <w:rFonts w:cs="Times New Roman"/>
      </w:rPr>
    </w:lvl>
  </w:abstractNum>
  <w:abstractNum w:abstractNumId="4">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664F219B"/>
    <w:multiLevelType w:val="hybridMultilevel"/>
    <w:tmpl w:val="A608107E"/>
    <w:lvl w:ilvl="0" w:tplc="D9F6605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7">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8">
    <w:nsid w:val="6BB145F7"/>
    <w:multiLevelType w:val="multilevel"/>
    <w:tmpl w:val="6BB145F7"/>
    <w:lvl w:ilvl="0">
      <w:start w:val="1"/>
      <w:numFmt w:val="lowerLetter"/>
      <w:lvlText w:val="%1)"/>
      <w:lvlJc w:val="left"/>
      <w:pPr>
        <w:ind w:left="840" w:hanging="360"/>
      </w:pPr>
      <w:rPr>
        <w:rFonts w:cs="Times New Roman" w:hint="default"/>
      </w:rPr>
    </w:lvl>
    <w:lvl w:ilvl="1">
      <w:start w:val="1"/>
      <w:numFmt w:val="lowerLetter"/>
      <w:lvlText w:val="%2)"/>
      <w:lvlJc w:val="left"/>
      <w:pPr>
        <w:ind w:left="1320" w:hanging="420"/>
      </w:pPr>
      <w:rPr>
        <w:rFonts w:cs="Times New Roman"/>
      </w:rPr>
    </w:lvl>
    <w:lvl w:ilvl="2">
      <w:start w:val="1"/>
      <w:numFmt w:val="lowerRoman"/>
      <w:lvlText w:val="%3."/>
      <w:lvlJc w:val="right"/>
      <w:pPr>
        <w:ind w:left="1740" w:hanging="420"/>
      </w:pPr>
      <w:rPr>
        <w:rFonts w:cs="Times New Roman"/>
      </w:rPr>
    </w:lvl>
    <w:lvl w:ilvl="3">
      <w:start w:val="1"/>
      <w:numFmt w:val="decimal"/>
      <w:lvlText w:val="%4."/>
      <w:lvlJc w:val="left"/>
      <w:pPr>
        <w:ind w:left="2160" w:hanging="420"/>
      </w:pPr>
      <w:rPr>
        <w:rFonts w:cs="Times New Roman"/>
      </w:rPr>
    </w:lvl>
    <w:lvl w:ilvl="4">
      <w:start w:val="1"/>
      <w:numFmt w:val="lowerLetter"/>
      <w:lvlText w:val="%5)"/>
      <w:lvlJc w:val="left"/>
      <w:pPr>
        <w:ind w:left="2580" w:hanging="420"/>
      </w:pPr>
      <w:rPr>
        <w:rFonts w:cs="Times New Roman"/>
      </w:rPr>
    </w:lvl>
    <w:lvl w:ilvl="5">
      <w:start w:val="1"/>
      <w:numFmt w:val="lowerRoman"/>
      <w:lvlText w:val="%6."/>
      <w:lvlJc w:val="right"/>
      <w:pPr>
        <w:ind w:left="3000" w:hanging="420"/>
      </w:pPr>
      <w:rPr>
        <w:rFonts w:cs="Times New Roman"/>
      </w:rPr>
    </w:lvl>
    <w:lvl w:ilvl="6">
      <w:start w:val="1"/>
      <w:numFmt w:val="decimal"/>
      <w:lvlText w:val="%7."/>
      <w:lvlJc w:val="left"/>
      <w:pPr>
        <w:ind w:left="3420" w:hanging="420"/>
      </w:pPr>
      <w:rPr>
        <w:rFonts w:cs="Times New Roman"/>
      </w:rPr>
    </w:lvl>
    <w:lvl w:ilvl="7">
      <w:start w:val="1"/>
      <w:numFmt w:val="lowerLetter"/>
      <w:lvlText w:val="%8)"/>
      <w:lvlJc w:val="left"/>
      <w:pPr>
        <w:ind w:left="3840" w:hanging="420"/>
      </w:pPr>
      <w:rPr>
        <w:rFonts w:cs="Times New Roman"/>
      </w:rPr>
    </w:lvl>
    <w:lvl w:ilvl="8">
      <w:start w:val="1"/>
      <w:numFmt w:val="lowerRoman"/>
      <w:lvlText w:val="%9."/>
      <w:lvlJc w:val="right"/>
      <w:pPr>
        <w:ind w:left="4260" w:hanging="420"/>
      </w:pPr>
      <w:rPr>
        <w:rFonts w:cs="Times New Roman"/>
      </w:rPr>
    </w:lvl>
  </w:abstractNum>
  <w:abstractNum w:abstractNumId="9">
    <w:nsid w:val="74B1FC29"/>
    <w:multiLevelType w:val="singleLevel"/>
    <w:tmpl w:val="74B1FC29"/>
    <w:lvl w:ilvl="0">
      <w:start w:val="4"/>
      <w:numFmt w:val="chineseCounting"/>
      <w:suff w:val="nothing"/>
      <w:lvlText w:val="%1、"/>
      <w:lvlJc w:val="left"/>
      <w:rPr>
        <w:rFonts w:hint="eastAsia"/>
      </w:rPr>
    </w:lvl>
  </w:abstractNum>
  <w:num w:numId="1">
    <w:abstractNumId w:val="4"/>
  </w:num>
  <w:num w:numId="2">
    <w:abstractNumId w:val="5"/>
  </w:num>
  <w:num w:numId="3">
    <w:abstractNumId w:val="7"/>
  </w:num>
  <w:num w:numId="4">
    <w:abstractNumId w:val="2"/>
  </w:num>
  <w:num w:numId="5">
    <w:abstractNumId w:val="1"/>
  </w:num>
  <w:num w:numId="6">
    <w:abstractNumId w:val="0"/>
  </w:num>
  <w:num w:numId="7">
    <w:abstractNumId w:val="6"/>
  </w:num>
  <w:num w:numId="8">
    <w:abstractNumId w:val="3"/>
  </w:num>
  <w:num w:numId="9">
    <w:abstractNumId w:val="8"/>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7170"/>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A1196"/>
    <w:rsid w:val="002D30B3"/>
    <w:rsid w:val="004C1CF1"/>
    <w:rsid w:val="006728E1"/>
    <w:rsid w:val="007C0883"/>
    <w:rsid w:val="00803A1B"/>
    <w:rsid w:val="00813C3C"/>
    <w:rsid w:val="00A02AA0"/>
    <w:rsid w:val="00AC33C8"/>
    <w:rsid w:val="00B33E74"/>
    <w:rsid w:val="00BF107D"/>
    <w:rsid w:val="00D94019"/>
    <w:rsid w:val="00DA1196"/>
    <w:rsid w:val="00FC46A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3" type="connector" idref="#_x0000_s1028"/>
        <o:r id="V:Rule4"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EB8"/>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77EB8"/>
    <w:rPr>
      <w:sz w:val="18"/>
      <w:szCs w:val="18"/>
    </w:rPr>
  </w:style>
  <w:style w:type="paragraph" w:styleId="a4">
    <w:name w:val="footer"/>
    <w:basedOn w:val="a"/>
    <w:link w:val="Char0"/>
    <w:uiPriority w:val="99"/>
    <w:unhideWhenUsed/>
    <w:qFormat/>
    <w:rsid w:val="00877EB8"/>
    <w:pPr>
      <w:tabs>
        <w:tab w:val="center" w:pos="4153"/>
        <w:tab w:val="right" w:pos="8306"/>
      </w:tabs>
      <w:snapToGrid w:val="0"/>
      <w:jc w:val="left"/>
    </w:pPr>
    <w:rPr>
      <w:sz w:val="18"/>
      <w:szCs w:val="18"/>
    </w:rPr>
  </w:style>
  <w:style w:type="paragraph" w:styleId="a5">
    <w:name w:val="header"/>
    <w:basedOn w:val="a"/>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a7">
    <w:name w:val="Hyperlink"/>
    <w:basedOn w:val="a0"/>
    <w:uiPriority w:val="99"/>
    <w:semiHidden/>
    <w:unhideWhenUsed/>
    <w:rsid w:val="00877EB8"/>
    <w:rPr>
      <w:color w:val="0000FF"/>
      <w:u w:val="single"/>
    </w:rPr>
  </w:style>
  <w:style w:type="table" w:styleId="a8">
    <w:name w:val="Table Grid"/>
    <w:basedOn w:val="a1"/>
    <w:uiPriority w:val="59"/>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99"/>
    <w:qFormat/>
    <w:rsid w:val="00877EB8"/>
    <w:pPr>
      <w:ind w:firstLineChars="200" w:firstLine="420"/>
    </w:pPr>
  </w:style>
  <w:style w:type="character" w:customStyle="1" w:styleId="Char1">
    <w:name w:val="页眉 Char1"/>
    <w:basedOn w:val="a0"/>
    <w:link w:val="a5"/>
    <w:uiPriority w:val="99"/>
    <w:rsid w:val="00877EB8"/>
    <w:rPr>
      <w:rFonts w:ascii="Times New Roman" w:eastAsia="宋体" w:hAnsi="Times New Roman" w:cs="Times New Roman"/>
      <w:sz w:val="18"/>
      <w:szCs w:val="18"/>
    </w:rPr>
  </w:style>
  <w:style w:type="character" w:customStyle="1" w:styleId="Char0">
    <w:name w:val="页脚 Char"/>
    <w:basedOn w:val="a0"/>
    <w:link w:val="a4"/>
    <w:uiPriority w:val="99"/>
    <w:rsid w:val="00877EB8"/>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18</Pages>
  <Words>1663</Words>
  <Characters>9481</Characters>
  <Application>Microsoft Office Word</Application>
  <DocSecurity>0</DocSecurity>
  <Lines>79</Lines>
  <Paragraphs>22</Paragraphs>
  <ScaleCrop>false</ScaleCrop>
  <Company>微软中国</Company>
  <LinksUpToDate>false</LinksUpToDate>
  <CharactersWithSpaces>11122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58</cp:revision>
  <cp:lastPrinted>2019-05-13T03:19:00Z</cp:lastPrinted>
  <dcterms:created xsi:type="dcterms:W3CDTF">2015-06-17T14:51:00Z</dcterms:created>
  <dcterms:modified xsi:type="dcterms:W3CDTF">2020-05-12T02:43:00Z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