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803A7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882344" w:rsidRPr="00194789" w:rsidTr="00D23FFA">
        <w:trPr>
          <w:trHeight w:val="515"/>
        </w:trPr>
        <w:tc>
          <w:tcPr>
            <w:tcW w:w="1242" w:type="dxa"/>
            <w:vMerge w:val="restart"/>
            <w:vAlign w:val="center"/>
          </w:tcPr>
          <w:p w:rsidR="00882344" w:rsidRPr="00194789" w:rsidRDefault="00882344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82344" w:rsidRPr="00194789" w:rsidRDefault="00882344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82344" w:rsidRPr="00194789" w:rsidRDefault="00882344" w:rsidP="005B4B2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受审核部门：采购部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452320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Pr="00194789">
              <w:rPr>
                <w:rFonts w:eastAsiaTheme="minorEastAsia"/>
                <w:szCs w:val="22"/>
              </w:rPr>
              <w:t xml:space="preserve"> </w:t>
            </w:r>
            <w:r w:rsidR="005B4B22" w:rsidRPr="005B4B22">
              <w:rPr>
                <w:rFonts w:eastAsiaTheme="minorEastAsia" w:hAnsiTheme="minorEastAsia"/>
                <w:sz w:val="24"/>
                <w:szCs w:val="24"/>
              </w:rPr>
              <w:t>黄葳</w:t>
            </w:r>
            <w:r w:rsidR="000845D4" w:rsidRPr="005B4B22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845D4">
              <w:rPr>
                <w:rFonts w:eastAsiaTheme="minorEastAsia" w:hint="eastAsia"/>
                <w:szCs w:val="22"/>
              </w:rPr>
              <w:t xml:space="preserve"> </w:t>
            </w:r>
            <w:r w:rsidR="00452320">
              <w:rPr>
                <w:rFonts w:eastAsiaTheme="minorEastAsia" w:hint="eastAsia"/>
                <w:szCs w:val="22"/>
              </w:rPr>
              <w:t xml:space="preserve">    </w:t>
            </w:r>
            <w:r>
              <w:rPr>
                <w:rFonts w:eastAsiaTheme="minorEastAsia" w:hint="eastAsia"/>
                <w:szCs w:val="22"/>
              </w:rPr>
              <w:t xml:space="preserve">  </w:t>
            </w:r>
            <w:r w:rsidRPr="00194789">
              <w:rPr>
                <w:rFonts w:eastAsiaTheme="minorEastAsia"/>
                <w:szCs w:val="22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5B4B22">
              <w:rPr>
                <w:rFonts w:eastAsiaTheme="minorEastAsia"/>
                <w:sz w:val="24"/>
                <w:szCs w:val="24"/>
              </w:rPr>
              <w:t>刘小丽</w:t>
            </w:r>
            <w:r w:rsidR="000845D4"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82344" w:rsidRPr="00194789" w:rsidTr="00D23FFA">
        <w:trPr>
          <w:trHeight w:val="403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D23FFA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194789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D23FFA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Pr="00194789">
              <w:rPr>
                <w:rFonts w:eastAsiaTheme="minorEastAsia"/>
                <w:szCs w:val="21"/>
              </w:rPr>
              <w:t>QMS:5.3</w:t>
            </w:r>
            <w:r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194789">
              <w:rPr>
                <w:rFonts w:eastAsiaTheme="minorEastAsia"/>
                <w:szCs w:val="21"/>
              </w:rPr>
              <w:t>6.2</w:t>
            </w:r>
            <w:r w:rsidRPr="00194789">
              <w:rPr>
                <w:rFonts w:eastAsiaTheme="minorEastAsia" w:hAnsiTheme="minorEastAsia"/>
                <w:szCs w:val="21"/>
              </w:rPr>
              <w:t>质量目标、</w:t>
            </w:r>
            <w:r w:rsidRPr="00194789">
              <w:rPr>
                <w:rFonts w:eastAsiaTheme="minorEastAsia"/>
                <w:szCs w:val="21"/>
              </w:rPr>
              <w:t>8.4</w:t>
            </w:r>
            <w:r w:rsidRPr="00194789">
              <w:rPr>
                <w:rFonts w:eastAsiaTheme="minorEastAsia" w:hAnsiTheme="minorEastAsia"/>
                <w:szCs w:val="21"/>
              </w:rPr>
              <w:t>外部提供过程、产品和服务的控制、</w:t>
            </w:r>
          </w:p>
          <w:p w:rsidR="00882344" w:rsidRPr="00194789" w:rsidRDefault="00882344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/>
                <w:szCs w:val="21"/>
              </w:rPr>
              <w:t>EMS: 5.3</w:t>
            </w:r>
            <w:r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194789">
              <w:rPr>
                <w:rFonts w:eastAsiaTheme="minorEastAsia"/>
                <w:szCs w:val="21"/>
              </w:rPr>
              <w:t>6.2</w:t>
            </w:r>
            <w:r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Pr="00194789">
              <w:rPr>
                <w:rFonts w:eastAsiaTheme="minorEastAsia"/>
                <w:szCs w:val="21"/>
              </w:rPr>
              <w:t>6.1.2</w:t>
            </w:r>
            <w:r w:rsidRPr="00194789">
              <w:rPr>
                <w:rFonts w:eastAsiaTheme="minorEastAsia" w:hAnsiTheme="minorEastAsia"/>
                <w:szCs w:val="21"/>
              </w:rPr>
              <w:t>环境因素</w:t>
            </w:r>
            <w:r w:rsidRPr="00194789">
              <w:rPr>
                <w:rFonts w:eastAsiaTheme="minorEastAsia"/>
                <w:szCs w:val="21"/>
              </w:rPr>
              <w:t>/</w:t>
            </w:r>
            <w:r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Pr="00194789">
              <w:rPr>
                <w:rFonts w:eastAsiaTheme="minorEastAsia"/>
                <w:szCs w:val="21"/>
              </w:rPr>
              <w:t>8.1</w:t>
            </w:r>
            <w:r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Pr="00194789">
              <w:rPr>
                <w:rFonts w:eastAsiaTheme="minorEastAsia"/>
                <w:szCs w:val="21"/>
              </w:rPr>
              <w:t>8.2</w:t>
            </w:r>
            <w:r w:rsidRPr="00194789">
              <w:rPr>
                <w:rFonts w:eastAsiaTheme="minorEastAsia" w:hAnsiTheme="minorEastAsia"/>
                <w:szCs w:val="21"/>
              </w:rPr>
              <w:t>应急准备和响应，</w:t>
            </w:r>
          </w:p>
          <w:p w:rsidR="00882344" w:rsidRPr="00194789" w:rsidRDefault="00882344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193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Q5.3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E5.3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882344" w:rsidRPr="00194789" w:rsidRDefault="0088234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882344" w:rsidRPr="00194789" w:rsidRDefault="0088234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Q6.2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E6.2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0E37AB" w:rsidRDefault="0088234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882344" w:rsidRPr="000E37AB" w:rsidRDefault="00882344" w:rsidP="00C95250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882344" w:rsidRPr="000E37AB" w:rsidRDefault="00882344" w:rsidP="00C95250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882344" w:rsidRPr="000E37AB" w:rsidRDefault="00882344" w:rsidP="00C95250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火灾、触电事故为</w:t>
            </w:r>
            <w:r w:rsidRPr="000E37AB">
              <w:rPr>
                <w:rFonts w:eastAsiaTheme="minorEastAsia"/>
                <w:sz w:val="24"/>
              </w:rPr>
              <w:t>0                                                    0</w:t>
            </w:r>
            <w:r>
              <w:rPr>
                <w:rFonts w:eastAsiaTheme="minorEastAsia"/>
                <w:sz w:val="24"/>
              </w:rPr>
              <w:t>次</w:t>
            </w:r>
          </w:p>
          <w:p w:rsidR="00882344" w:rsidRPr="00194789" w:rsidRDefault="0088234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21"/>
              <w:gridCol w:w="4188"/>
            </w:tblGrid>
            <w:tr w:rsidR="00882344" w:rsidRPr="00194789" w:rsidTr="00882344">
              <w:trPr>
                <w:cantSplit/>
                <w:trHeight w:val="397"/>
              </w:trPr>
              <w:tc>
                <w:tcPr>
                  <w:tcW w:w="3921" w:type="dxa"/>
                  <w:vAlign w:val="center"/>
                </w:tcPr>
                <w:p w:rsidR="00882344" w:rsidRPr="00194789" w:rsidRDefault="00882344" w:rsidP="00D23FFA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公司名称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194789" w:rsidRDefault="00882344" w:rsidP="00D23FFA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供应产品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江西金阳钢艺有限公司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冷轧钢带、冷轧钢板、</w:t>
                  </w:r>
                  <w:r w:rsidRPr="00882344">
                    <w:rPr>
                      <w:rFonts w:hAnsi="宋体" w:hint="eastAsia"/>
                    </w:rPr>
                    <w:t>SPCC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泰州市恒望塑粉有限公司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塑粉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638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樟树市巨人五金机电有限公司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五金配件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樟树市欣盛包装有限公司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包装材料（纸板、瓦楞纸）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江西鸿昇家具有限公司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B73F7E" w:rsidP="00882344">
                  <w:pPr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面板等木制品</w:t>
                  </w:r>
                </w:p>
              </w:tc>
            </w:tr>
            <w:tr w:rsidR="00882344" w:rsidRPr="00194789" w:rsidTr="00882344">
              <w:trPr>
                <w:cantSplit/>
                <w:trHeight w:hRule="exact" w:val="574"/>
              </w:trPr>
              <w:tc>
                <w:tcPr>
                  <w:tcW w:w="3921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合肥松瑞化工科技有限公司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882344" w:rsidRPr="00882344" w:rsidRDefault="00882344" w:rsidP="00882344">
                  <w:pPr>
                    <w:rPr>
                      <w:rFonts w:hAnsi="宋体"/>
                    </w:rPr>
                  </w:pPr>
                  <w:r w:rsidRPr="00882344">
                    <w:rPr>
                      <w:rFonts w:hAnsi="宋体" w:hint="eastAsia"/>
                    </w:rPr>
                    <w:t>脱脂剂、硅烷剂</w:t>
                  </w:r>
                </w:p>
              </w:tc>
            </w:tr>
            <w:tr w:rsidR="005B4B22" w:rsidRPr="00194789" w:rsidTr="00882344">
              <w:trPr>
                <w:cantSplit/>
                <w:trHeight w:hRule="exact" w:val="574"/>
              </w:trPr>
              <w:tc>
                <w:tcPr>
                  <w:tcW w:w="3921" w:type="dxa"/>
                  <w:vAlign w:val="center"/>
                </w:tcPr>
                <w:p w:rsidR="005B4B22" w:rsidRPr="00882344" w:rsidRDefault="005B4B22" w:rsidP="00882344">
                  <w:pPr>
                    <w:rPr>
                      <w:rFonts w:hAnsi="宋体"/>
                    </w:rPr>
                  </w:pPr>
                  <w:r w:rsidRPr="005B4B22">
                    <w:rPr>
                      <w:rFonts w:hAnsi="宋体" w:hint="eastAsia"/>
                    </w:rPr>
                    <w:t>江西迅森智能科技有限公司</w:t>
                  </w:r>
                </w:p>
              </w:tc>
              <w:tc>
                <w:tcPr>
                  <w:tcW w:w="4188" w:type="dxa"/>
                  <w:vAlign w:val="center"/>
                </w:tcPr>
                <w:p w:rsidR="005B4B22" w:rsidRPr="00882344" w:rsidRDefault="005B4B22" w:rsidP="00882344">
                  <w:pPr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密集架系统</w:t>
                  </w:r>
                </w:p>
              </w:tc>
            </w:tr>
          </w:tbl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17F68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工商注册文件及相关资质证明、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生产设备、生产场地、技术能力、通信</w:t>
            </w:r>
            <w:r>
              <w:rPr>
                <w:rFonts w:eastAsiaTheme="minorEastAsia" w:hAnsiTheme="minorEastAsia"/>
                <w:sz w:val="24"/>
                <w:szCs w:val="24"/>
              </w:rPr>
              <w:t>和交通运输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条件、</w:t>
            </w:r>
            <w:r>
              <w:rPr>
                <w:rFonts w:eastAsiaTheme="minorEastAsia" w:hAnsiTheme="minorEastAsia"/>
                <w:sz w:val="24"/>
                <w:szCs w:val="24"/>
              </w:rPr>
              <w:t>质量保证、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lastRenderedPageBreak/>
              <w:t>长期可靠、信誉等，对以上供方进行了调查评价，评价结果合格。评价人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刘涛、习桂平、皮俊辉、黄葳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杨胜华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日期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2020.1.7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日，但未提供供应商“</w:t>
            </w:r>
            <w:r w:rsidR="00C73671" w:rsidRPr="00C73671">
              <w:rPr>
                <w:rFonts w:eastAsiaTheme="minorEastAsia" w:hAnsiTheme="minorEastAsia" w:hint="eastAsia"/>
                <w:sz w:val="24"/>
                <w:szCs w:val="24"/>
              </w:rPr>
              <w:t>樟树市欣盛包装有限公司</w:t>
            </w:r>
            <w:r w:rsidRPr="00882344">
              <w:rPr>
                <w:rFonts w:eastAsiaTheme="minorEastAsia" w:hAnsiTheme="minorEastAsia" w:hint="eastAsia"/>
                <w:sz w:val="24"/>
                <w:szCs w:val="24"/>
              </w:rPr>
              <w:t>”的调查评价记录，不符合要求，开具了不符合项，要求改善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82344" w:rsidRPr="00194789" w:rsidRDefault="00882344" w:rsidP="00D23FFA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94789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采购部负责人介绍，各部门根据需要提报采购申请，经批准后由采购部组织实施采购。在实施采购前公司与供方进行沟通后编制采购文件，注明名称、型号、数量、要求、交付期等内容，形成采购合同。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52250C">
              <w:rPr>
                <w:rFonts w:eastAsiaTheme="minorEastAsia"/>
                <w:sz w:val="24"/>
                <w:szCs w:val="24"/>
              </w:rPr>
              <w:t>20</w:t>
            </w:r>
            <w:r w:rsidR="0052250C">
              <w:rPr>
                <w:rFonts w:eastAsiaTheme="minorEastAsia" w:hint="eastAsia"/>
                <w:sz w:val="24"/>
                <w:szCs w:val="24"/>
              </w:rPr>
              <w:t>19.12</w:t>
            </w:r>
            <w:r w:rsidRPr="00194789">
              <w:rPr>
                <w:rFonts w:eastAsiaTheme="minorEastAsia"/>
                <w:sz w:val="24"/>
                <w:szCs w:val="24"/>
              </w:rPr>
              <w:t>.3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="0052250C" w:rsidRPr="0052250C">
              <w:rPr>
                <w:rFonts w:eastAsiaTheme="minorEastAsia" w:hAnsiTheme="minorEastAsia" w:hint="eastAsia"/>
                <w:sz w:val="24"/>
                <w:szCs w:val="24"/>
              </w:rPr>
              <w:t>江西金阳钢艺有限公司</w:t>
            </w:r>
          </w:p>
          <w:p w:rsidR="00882344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52250C">
              <w:rPr>
                <w:rFonts w:eastAsiaTheme="minorEastAsia" w:hAnsiTheme="minorEastAsia"/>
                <w:sz w:val="24"/>
                <w:szCs w:val="24"/>
              </w:rPr>
              <w:t>冷轧钢带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52250C">
              <w:rPr>
                <w:rFonts w:eastAsiaTheme="minorEastAsia"/>
                <w:sz w:val="24"/>
                <w:szCs w:val="24"/>
              </w:rPr>
              <w:t>1.</w:t>
            </w:r>
            <w:r w:rsidR="0052250C"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/>
                <w:sz w:val="24"/>
                <w:szCs w:val="24"/>
              </w:rPr>
              <w:t>*</w:t>
            </w:r>
            <w:r w:rsidR="0052250C">
              <w:rPr>
                <w:rFonts w:eastAsiaTheme="minorEastAsia" w:hint="eastAsia"/>
                <w:sz w:val="24"/>
                <w:szCs w:val="24"/>
              </w:rPr>
              <w:t>146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52250C">
              <w:rPr>
                <w:rFonts w:eastAsiaTheme="minorEastAsia" w:hint="eastAsia"/>
                <w:sz w:val="24"/>
                <w:szCs w:val="24"/>
              </w:rPr>
              <w:t>4</w:t>
            </w:r>
            <w:r w:rsidR="0052250C"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 w:rsidR="0052250C">
              <w:rPr>
                <w:rFonts w:eastAsiaTheme="minorEastAsia" w:hAnsiTheme="minorEastAsia"/>
                <w:sz w:val="24"/>
                <w:szCs w:val="24"/>
              </w:rPr>
              <w:t>冷轧钢板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="0052250C">
              <w:rPr>
                <w:rFonts w:eastAsiaTheme="minorEastAsia" w:hint="eastAsia"/>
                <w:sz w:val="24"/>
                <w:szCs w:val="24"/>
              </w:rPr>
              <w:t>1.0*355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52250C">
              <w:rPr>
                <w:rFonts w:eastAsiaTheme="minorEastAsia" w:hint="eastAsia"/>
                <w:sz w:val="24"/>
                <w:szCs w:val="24"/>
              </w:rPr>
              <w:t>1.3</w:t>
            </w:r>
            <w:r w:rsidR="0052250C"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52250C">
              <w:rPr>
                <w:rFonts w:eastAsiaTheme="minorEastAsia" w:hAnsiTheme="minorEastAsia"/>
                <w:sz w:val="24"/>
                <w:szCs w:val="24"/>
              </w:rPr>
              <w:t>产品：</w:t>
            </w:r>
            <w:r w:rsidR="0052250C">
              <w:rPr>
                <w:rFonts w:eastAsiaTheme="minorEastAsia" w:hAnsiTheme="minorEastAsia"/>
                <w:sz w:val="24"/>
                <w:szCs w:val="24"/>
              </w:rPr>
              <w:t>SPCC</w:t>
            </w:r>
            <w:r w:rsidR="0052250C">
              <w:rPr>
                <w:rFonts w:eastAsiaTheme="minorEastAsia" w:hAnsiTheme="minorEastAsia"/>
                <w:sz w:val="24"/>
                <w:szCs w:val="24"/>
              </w:rPr>
              <w:t>钢材，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规格：</w:t>
            </w:r>
            <w:r w:rsidR="0052250C">
              <w:rPr>
                <w:rFonts w:eastAsiaTheme="minorEastAsia" w:hint="eastAsia"/>
                <w:sz w:val="24"/>
                <w:szCs w:val="24"/>
              </w:rPr>
              <w:t>1.1*146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="0052250C">
              <w:rPr>
                <w:rFonts w:eastAsiaTheme="minorEastAsia" w:hint="eastAsia"/>
                <w:sz w:val="24"/>
                <w:szCs w:val="24"/>
              </w:rPr>
              <w:t>16.7</w:t>
            </w:r>
            <w:r w:rsidR="0052250C"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 w:rsidR="0052250C">
              <w:rPr>
                <w:rFonts w:eastAsiaTheme="minorEastAsia"/>
                <w:sz w:val="24"/>
                <w:szCs w:val="24"/>
              </w:rPr>
              <w:t>另行沟通日期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52250C" w:rsidRPr="00194789" w:rsidRDefault="0052250C" w:rsidP="0052250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Pr="0052250C">
              <w:rPr>
                <w:rFonts w:eastAsiaTheme="minorEastAsia" w:hAnsiTheme="minorEastAsia" w:hint="eastAsia"/>
                <w:sz w:val="24"/>
                <w:szCs w:val="24"/>
              </w:rPr>
              <w:t>江西金阳钢艺有限公司</w:t>
            </w:r>
          </w:p>
          <w:p w:rsidR="0052250C" w:rsidRPr="00194789" w:rsidRDefault="0052250C" w:rsidP="0052250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冷轧钢带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194789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158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6.3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冷轧钢板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int="eastAsia"/>
                <w:sz w:val="24"/>
                <w:szCs w:val="24"/>
              </w:rPr>
              <w:t>1.2*422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2.4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/>
                <w:sz w:val="24"/>
                <w:szCs w:val="24"/>
              </w:rPr>
              <w:t>产品：热轧钢板，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规格：</w:t>
            </w:r>
            <w:r>
              <w:rPr>
                <w:rFonts w:eastAsiaTheme="minorEastAsia" w:hint="eastAsia"/>
                <w:sz w:val="24"/>
                <w:szCs w:val="24"/>
              </w:rPr>
              <w:t>1.1*123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18.9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>
              <w:rPr>
                <w:rFonts w:eastAsiaTheme="minorEastAsia"/>
                <w:sz w:val="24"/>
                <w:szCs w:val="24"/>
              </w:rPr>
              <w:t>另行沟通日期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Pr="00C73671">
              <w:rPr>
                <w:rFonts w:eastAsiaTheme="minorEastAsia" w:hAnsiTheme="minorEastAsia" w:hint="eastAsia"/>
                <w:sz w:val="24"/>
                <w:szCs w:val="24"/>
              </w:rPr>
              <w:t>樟树市巨人五金机电有限公司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大扁头螺杆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int="eastAsia"/>
                <w:sz w:val="24"/>
                <w:szCs w:val="24"/>
              </w:rPr>
              <w:t>6*16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600</w:t>
            </w:r>
            <w:r>
              <w:rPr>
                <w:rFonts w:eastAsiaTheme="minorEastAsia" w:hint="eastAsia"/>
                <w:sz w:val="24"/>
                <w:szCs w:val="24"/>
              </w:rPr>
              <w:t>公斤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本色螺杆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int="eastAsia"/>
                <w:sz w:val="24"/>
                <w:szCs w:val="24"/>
              </w:rPr>
              <w:t>10*35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10000</w:t>
            </w:r>
            <w:r>
              <w:rPr>
                <w:rFonts w:eastAsiaTheme="minorEastAsia" w:hint="eastAsia"/>
                <w:sz w:val="24"/>
                <w:szCs w:val="24"/>
              </w:rPr>
              <w:t>个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>
              <w:rPr>
                <w:rFonts w:eastAsiaTheme="minorEastAsia" w:hint="eastAsia"/>
                <w:sz w:val="24"/>
                <w:szCs w:val="24"/>
              </w:rPr>
              <w:t>3-7</w:t>
            </w:r>
            <w:r>
              <w:rPr>
                <w:rFonts w:eastAsiaTheme="minorEastAsia" w:hint="eastAsia"/>
                <w:sz w:val="24"/>
                <w:szCs w:val="24"/>
              </w:rPr>
              <w:t>天内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20.1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Pr="00C73671">
              <w:rPr>
                <w:rFonts w:eastAsiaTheme="minorEastAsia" w:hAnsiTheme="minorEastAsia" w:hint="eastAsia"/>
                <w:sz w:val="24"/>
                <w:szCs w:val="24"/>
              </w:rPr>
              <w:t>樟树市欣盛包装有限公司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纸板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1.5mm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；产品：</w:t>
            </w:r>
            <w:r>
              <w:rPr>
                <w:rFonts w:eastAsiaTheme="minorEastAsia" w:hAnsiTheme="minorEastAsia"/>
                <w:sz w:val="24"/>
                <w:szCs w:val="24"/>
              </w:rPr>
              <w:t>瓦楞纸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>
              <w:rPr>
                <w:rFonts w:eastAsiaTheme="minorEastAsia" w:hint="eastAsia"/>
                <w:sz w:val="24"/>
                <w:szCs w:val="24"/>
              </w:rPr>
              <w:t>0.3*0.3m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；交货期限：</w:t>
            </w:r>
            <w:r>
              <w:rPr>
                <w:rFonts w:eastAsiaTheme="minorEastAsia"/>
                <w:sz w:val="24"/>
                <w:szCs w:val="24"/>
              </w:rPr>
              <w:t>另行沟通日期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19.12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Pr="00C73671">
              <w:rPr>
                <w:rFonts w:eastAsiaTheme="minorEastAsia" w:hAnsiTheme="minorEastAsia" w:hint="eastAsia"/>
                <w:sz w:val="24"/>
                <w:szCs w:val="24"/>
              </w:rPr>
              <w:t>泰州市恒望塑粉有限公司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塑粉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/>
                <w:sz w:val="24"/>
                <w:szCs w:val="24"/>
              </w:rPr>
              <w:t>灰白色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180</w:t>
            </w:r>
            <w:r>
              <w:rPr>
                <w:rFonts w:eastAsiaTheme="minorEastAsia" w:hint="eastAsia"/>
                <w:sz w:val="24"/>
                <w:szCs w:val="24"/>
              </w:rPr>
              <w:t>箱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天内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Pr="00C73671">
              <w:rPr>
                <w:rFonts w:eastAsiaTheme="minorEastAsia" w:hAnsiTheme="minorEastAsia" w:hint="eastAsia"/>
                <w:sz w:val="24"/>
                <w:szCs w:val="24"/>
              </w:rPr>
              <w:t>泰州市恒望塑粉有限公司</w:t>
            </w:r>
          </w:p>
          <w:p w:rsidR="00C73671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塑粉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/>
                <w:sz w:val="24"/>
                <w:szCs w:val="24"/>
              </w:rPr>
              <w:t>银灰色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>
              <w:rPr>
                <w:rFonts w:eastAsiaTheme="minorEastAsia" w:hint="eastAsia"/>
                <w:sz w:val="24"/>
                <w:szCs w:val="24"/>
              </w:rPr>
              <w:t>500</w:t>
            </w:r>
            <w:r>
              <w:rPr>
                <w:rFonts w:eastAsiaTheme="minorEastAsia" w:hint="eastAsia"/>
                <w:sz w:val="24"/>
                <w:szCs w:val="24"/>
              </w:rPr>
              <w:t>箱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天内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5B4B22" w:rsidRDefault="005B4B22" w:rsidP="005B4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江西迅森智能科技有限公司</w:t>
            </w:r>
          </w:p>
          <w:p w:rsidR="005B4B22" w:rsidRPr="005B4B22" w:rsidRDefault="005B4B22" w:rsidP="005B4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采购产品：家具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智能（电动）密集架系统，数量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套，交货期限：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天内，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交货地点买方公司，另外有运输、结算、付款、质量要求等要求，双方签字盖章。</w:t>
            </w:r>
          </w:p>
          <w:p w:rsidR="005B4B22" w:rsidRDefault="005B4B22" w:rsidP="005B4B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脱脂剂，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1500</w:t>
            </w:r>
            <w:r>
              <w:rPr>
                <w:rFonts w:eastAsiaTheme="minorEastAsia" w:hint="eastAsia"/>
                <w:sz w:val="24"/>
                <w:szCs w:val="24"/>
              </w:rPr>
              <w:t>公斤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；采购产品：</w:t>
            </w:r>
            <w:r>
              <w:rPr>
                <w:rFonts w:eastAsiaTheme="minorEastAsia" w:hAnsiTheme="minorEastAsia"/>
                <w:sz w:val="24"/>
                <w:szCs w:val="24"/>
              </w:rPr>
              <w:t>硅烷剂，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1291</w:t>
            </w:r>
            <w:r>
              <w:rPr>
                <w:rFonts w:eastAsiaTheme="minorEastAsia" w:hint="eastAsia"/>
                <w:sz w:val="24"/>
                <w:szCs w:val="24"/>
              </w:rPr>
              <w:t>公斤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天内交货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5B4B22" w:rsidRPr="005B4B22" w:rsidRDefault="005B4B22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C73671" w:rsidRPr="00194789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19.1</w:t>
            </w:r>
            <w:r w:rsidR="00B73F7E">
              <w:rPr>
                <w:rFonts w:eastAsiaTheme="minorEastAsia" w:hint="eastAsia"/>
                <w:sz w:val="24"/>
                <w:szCs w:val="24"/>
              </w:rPr>
              <w:t>1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B73F7E">
              <w:rPr>
                <w:rFonts w:eastAsiaTheme="minorEastAsia" w:hint="eastAsia"/>
                <w:sz w:val="24"/>
                <w:szCs w:val="24"/>
              </w:rPr>
              <w:t>28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</w:t>
            </w:r>
            <w:r w:rsidR="00B73F7E" w:rsidRPr="00B73F7E">
              <w:rPr>
                <w:rFonts w:eastAsiaTheme="minorEastAsia" w:hAnsiTheme="minorEastAsia" w:hint="eastAsia"/>
                <w:sz w:val="24"/>
                <w:szCs w:val="24"/>
              </w:rPr>
              <w:t>合肥松瑞化工科技有限公司</w:t>
            </w:r>
            <w:r w:rsidR="005B4B2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73671" w:rsidRDefault="00C73671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脱脂剂，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B73F7E">
              <w:rPr>
                <w:rFonts w:eastAsiaTheme="minorEastAsia" w:hint="eastAsia"/>
                <w:sz w:val="24"/>
                <w:szCs w:val="24"/>
              </w:rPr>
              <w:t>500</w:t>
            </w:r>
            <w:r w:rsidR="00B73F7E">
              <w:rPr>
                <w:rFonts w:eastAsiaTheme="minorEastAsia" w:hint="eastAsia"/>
                <w:sz w:val="24"/>
                <w:szCs w:val="24"/>
              </w:rPr>
              <w:t>公斤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B73F7E"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硅烷剂，</w:t>
            </w:r>
            <w:r w:rsidR="00B73F7E" w:rsidRPr="00194789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B73F7E">
              <w:rPr>
                <w:rFonts w:eastAsiaTheme="minorEastAsia" w:hint="eastAsia"/>
                <w:sz w:val="24"/>
                <w:szCs w:val="24"/>
              </w:rPr>
              <w:t>1291</w:t>
            </w:r>
            <w:r w:rsidR="00B73F7E">
              <w:rPr>
                <w:rFonts w:eastAsiaTheme="minorEastAsia" w:hint="eastAsia"/>
                <w:sz w:val="24"/>
                <w:szCs w:val="24"/>
              </w:rPr>
              <w:t>公斤</w:t>
            </w:r>
            <w:r w:rsidR="00B73F7E" w:rsidRPr="0019478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B73F7E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B73F7E">
              <w:rPr>
                <w:rFonts w:eastAsiaTheme="minorEastAsia" w:hAnsiTheme="minorEastAsia" w:hint="eastAsia"/>
                <w:sz w:val="24"/>
                <w:szCs w:val="24"/>
              </w:rPr>
              <w:t>天内交货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，交货地点买方公司，另外有运输、结算、付款、质量要求等要求，双方签字盖章。</w:t>
            </w:r>
          </w:p>
          <w:p w:rsidR="005B4B22" w:rsidRDefault="005B4B22" w:rsidP="00C736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另抽查了其他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采购合同，基本同上。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采购产品验证通常采取查验产品外观、合格证、数量的方式，具体详见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</w:tc>
        <w:tc>
          <w:tcPr>
            <w:tcW w:w="1585" w:type="dxa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B73F7E" w:rsidRPr="00B73F7E" w:rsidRDefault="00B73F7E" w:rsidP="00D23FF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73F7E">
              <w:rPr>
                <w:rFonts w:eastAsiaTheme="minorEastAsia" w:hAnsiTheme="minorEastAsia" w:hint="eastAsia"/>
                <w:sz w:val="24"/>
                <w:szCs w:val="24"/>
              </w:rPr>
              <w:t>不符合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部门识别和评价基本充分，符合规定要求。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公司目前采购的主要原材料有：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材、塑粉、纸板、螺杆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环境安全记录，提供了《环境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检查表》，抽查</w:t>
            </w:r>
            <w:r w:rsidRPr="00194789">
              <w:rPr>
                <w:rFonts w:eastAsiaTheme="minorEastAsia"/>
                <w:sz w:val="24"/>
                <w:szCs w:val="24"/>
              </w:rPr>
              <w:t>2019.1</w:t>
            </w:r>
            <w:r w:rsidR="00B73F7E"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---2020.</w:t>
            </w:r>
            <w:r w:rsidR="00B73F7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0845D4">
              <w:rPr>
                <w:rFonts w:eastAsiaTheme="minorEastAsia" w:hAnsiTheme="minorEastAsia"/>
                <w:sz w:val="24"/>
                <w:szCs w:val="24"/>
              </w:rPr>
              <w:t>蒋建美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0845D4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0845D4">
              <w:rPr>
                <w:rFonts w:eastAsiaTheme="minorEastAsia"/>
                <w:sz w:val="24"/>
                <w:szCs w:val="24"/>
              </w:rPr>
              <w:t>1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0845D4">
              <w:rPr>
                <w:rFonts w:eastAsiaTheme="minorEastAsia"/>
                <w:sz w:val="24"/>
                <w:szCs w:val="24"/>
              </w:rPr>
              <w:t>1</w:t>
            </w:r>
            <w:r w:rsidR="000845D4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编制了《应急准备和响应程序》，建立了火灾应急预案，由行政部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组织演练，提供了应急预案演习记录，演练时间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负责人：刘涛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0845D4" w:rsidRPr="00E4681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0845D4" w:rsidRDefault="000845D4" w:rsidP="00C9525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0845D4" w:rsidRDefault="000845D4" w:rsidP="000845D4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肺炎疫情防控机构工作，采购部人员按公司要求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进行了每日人员出入登记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餐制用餐时间管理</w:t>
            </w:r>
            <w:r w:rsidRPr="00A47571">
              <w:rPr>
                <w:rFonts w:eastAsiaTheme="minorEastAsia" w:hAnsiTheme="minorEastAsia" w:hint="eastAsia"/>
                <w:sz w:val="24"/>
                <w:szCs w:val="24"/>
              </w:rPr>
              <w:t>等。按要求基本做好了控制。</w:t>
            </w:r>
          </w:p>
          <w:p w:rsidR="00882344" w:rsidRPr="00194789" w:rsidRDefault="000845D4" w:rsidP="000845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8539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82344" w:rsidRPr="00194789" w:rsidRDefault="0050678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0678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Default="00803A7C">
      <w:r>
        <w:lastRenderedPageBreak/>
        <w:ptab w:relativeTo="margin" w:alignment="center" w:leader="none"/>
      </w:r>
    </w:p>
    <w:p w:rsidR="007757F3" w:rsidRDefault="00A332AF"/>
    <w:p w:rsidR="007757F3" w:rsidRDefault="00A332AF"/>
    <w:p w:rsidR="007757F3" w:rsidRDefault="00803A7C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AF" w:rsidRDefault="00A332AF" w:rsidP="00C1673B">
      <w:r>
        <w:separator/>
      </w:r>
    </w:p>
  </w:endnote>
  <w:endnote w:type="continuationSeparator" w:id="1">
    <w:p w:rsidR="00A332AF" w:rsidRDefault="00A332AF" w:rsidP="00C1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424B6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525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803A7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525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A33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AF" w:rsidRDefault="00A332AF" w:rsidP="00C1673B">
      <w:r>
        <w:separator/>
      </w:r>
    </w:p>
  </w:footnote>
  <w:footnote w:type="continuationSeparator" w:id="1">
    <w:p w:rsidR="00A332AF" w:rsidRDefault="00A332AF" w:rsidP="00C1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803A7C" w:rsidP="0088234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424B6B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803A7C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3A7C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A332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3B"/>
    <w:rsid w:val="000845D4"/>
    <w:rsid w:val="00424B6B"/>
    <w:rsid w:val="00452320"/>
    <w:rsid w:val="004A4F7E"/>
    <w:rsid w:val="0050678E"/>
    <w:rsid w:val="0052250C"/>
    <w:rsid w:val="005B4B22"/>
    <w:rsid w:val="00803A7C"/>
    <w:rsid w:val="00882344"/>
    <w:rsid w:val="00A332AF"/>
    <w:rsid w:val="00B73F7E"/>
    <w:rsid w:val="00C1673B"/>
    <w:rsid w:val="00C73671"/>
    <w:rsid w:val="00C95250"/>
    <w:rsid w:val="00C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823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2020-05-11T05:47:00Z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