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803A7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882344" w:rsidRPr="00194789" w:rsidTr="00D23FFA">
        <w:trPr>
          <w:trHeight w:val="515"/>
        </w:trPr>
        <w:tc>
          <w:tcPr>
            <w:tcW w:w="1242" w:type="dxa"/>
            <w:vMerge w:val="restart"/>
            <w:vAlign w:val="center"/>
          </w:tcPr>
          <w:p w:rsidR="00882344" w:rsidRPr="00194789" w:rsidRDefault="00882344" w:rsidP="00D23FFA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82344" w:rsidRPr="00194789" w:rsidRDefault="00882344" w:rsidP="00D23FF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82344" w:rsidRPr="00194789" w:rsidRDefault="00882344" w:rsidP="005B4B2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受审核部门：采购部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452320">
              <w:rPr>
                <w:rFonts w:eastAsiaTheme="minorEastAsia" w:hint="eastAsia"/>
                <w:sz w:val="24"/>
                <w:szCs w:val="24"/>
              </w:rPr>
              <w:t xml:space="preserve">    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Pr="00194789">
              <w:rPr>
                <w:rFonts w:eastAsiaTheme="minorEastAsia"/>
                <w:szCs w:val="22"/>
              </w:rPr>
              <w:t xml:space="preserve"> </w:t>
            </w:r>
            <w:r w:rsidR="005B4B22" w:rsidRPr="005B4B22">
              <w:rPr>
                <w:rFonts w:eastAsiaTheme="minorEastAsia" w:hAnsiTheme="minorEastAsia"/>
                <w:sz w:val="24"/>
                <w:szCs w:val="24"/>
              </w:rPr>
              <w:t>黄葳</w:t>
            </w:r>
            <w:r w:rsidR="000845D4" w:rsidRPr="005B4B22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0845D4">
              <w:rPr>
                <w:rFonts w:eastAsiaTheme="minorEastAsia" w:hint="eastAsia"/>
                <w:szCs w:val="22"/>
              </w:rPr>
              <w:t xml:space="preserve"> </w:t>
            </w:r>
            <w:r w:rsidR="00452320">
              <w:rPr>
                <w:rFonts w:eastAsiaTheme="minorEastAsia" w:hint="eastAsia"/>
                <w:szCs w:val="22"/>
              </w:rPr>
              <w:t xml:space="preserve">    </w:t>
            </w:r>
            <w:r>
              <w:rPr>
                <w:rFonts w:eastAsiaTheme="minorEastAsia" w:hint="eastAsia"/>
                <w:szCs w:val="22"/>
              </w:rPr>
              <w:t xml:space="preserve">  </w:t>
            </w:r>
            <w:r w:rsidRPr="00194789">
              <w:rPr>
                <w:rFonts w:eastAsiaTheme="minorEastAsia"/>
                <w:szCs w:val="22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5B4B22">
              <w:rPr>
                <w:rFonts w:eastAsiaTheme="minorEastAsia"/>
                <w:sz w:val="24"/>
                <w:szCs w:val="24"/>
              </w:rPr>
              <w:t>刘小丽</w:t>
            </w:r>
            <w:r w:rsidR="000845D4">
              <w:rPr>
                <w:rFonts w:eastAsia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585" w:type="dxa"/>
            <w:vMerge w:val="restart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882344" w:rsidRPr="00194789" w:rsidTr="00D23FFA">
        <w:trPr>
          <w:trHeight w:val="403"/>
        </w:trPr>
        <w:tc>
          <w:tcPr>
            <w:tcW w:w="1242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2344" w:rsidRPr="00194789" w:rsidRDefault="00882344" w:rsidP="00D23FFA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0A775D">
              <w:rPr>
                <w:rFonts w:eastAsiaTheme="minorEastAsia" w:hAnsiTheme="minorEastAsia" w:hint="eastAsia"/>
                <w:sz w:val="24"/>
                <w:szCs w:val="24"/>
              </w:rPr>
              <w:t>伍光华、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194789"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eastAsiaTheme="minorEastAsia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82344" w:rsidRPr="00194789" w:rsidTr="00D23FFA">
        <w:trPr>
          <w:trHeight w:val="516"/>
        </w:trPr>
        <w:tc>
          <w:tcPr>
            <w:tcW w:w="1242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2344" w:rsidRPr="00194789" w:rsidRDefault="00882344" w:rsidP="000A775D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  <w:r w:rsidR="000A775D" w:rsidRPr="00194789">
              <w:rPr>
                <w:rFonts w:eastAsiaTheme="minorEastAsia"/>
                <w:szCs w:val="21"/>
              </w:rPr>
              <w:t xml:space="preserve"> </w:t>
            </w:r>
            <w:r w:rsidRPr="00194789">
              <w:rPr>
                <w:rFonts w:eastAsiaTheme="minorEastAsia"/>
                <w:szCs w:val="21"/>
              </w:rPr>
              <w:t>OHSMS (</w:t>
            </w:r>
            <w:r w:rsidRPr="00194789">
              <w:rPr>
                <w:rFonts w:eastAsiaTheme="minorEastAsia" w:hAnsiTheme="minorEastAsia"/>
                <w:szCs w:val="21"/>
              </w:rPr>
              <w:t>指导实习</w:t>
            </w:r>
            <w:r w:rsidRPr="00194789">
              <w:rPr>
                <w:rFonts w:eastAsiaTheme="minorEastAsia"/>
                <w:szCs w:val="21"/>
              </w:rPr>
              <w:t>): 5.3</w:t>
            </w:r>
            <w:r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194789">
              <w:rPr>
                <w:rFonts w:eastAsiaTheme="minorEastAsia"/>
                <w:szCs w:val="21"/>
              </w:rPr>
              <w:t>6.2</w:t>
            </w:r>
            <w:r w:rsidRPr="00194789">
              <w:rPr>
                <w:rFonts w:eastAsiaTheme="minorEastAsia" w:hAnsiTheme="minorEastAsia"/>
                <w:szCs w:val="21"/>
              </w:rPr>
              <w:t>环境与职业健康安全目标、</w:t>
            </w:r>
            <w:r w:rsidRPr="00194789">
              <w:rPr>
                <w:rFonts w:eastAsiaTheme="minorEastAsia"/>
                <w:szCs w:val="21"/>
              </w:rPr>
              <w:t>6.1.2</w:t>
            </w:r>
            <w:r w:rsidRPr="00194789">
              <w:rPr>
                <w:rFonts w:eastAsiaTheme="minorEastAsia" w:hAnsiTheme="minorEastAsia"/>
                <w:szCs w:val="21"/>
              </w:rPr>
              <w:t>环境因素</w:t>
            </w:r>
            <w:r w:rsidRPr="00194789">
              <w:rPr>
                <w:rFonts w:eastAsiaTheme="minorEastAsia"/>
                <w:szCs w:val="21"/>
              </w:rPr>
              <w:t>/</w:t>
            </w:r>
            <w:r w:rsidRPr="00194789">
              <w:rPr>
                <w:rFonts w:eastAsiaTheme="minorEastAsia" w:hAnsiTheme="minorEastAsia"/>
                <w:szCs w:val="21"/>
              </w:rPr>
              <w:t>危险源辨识与评价、</w:t>
            </w:r>
            <w:r w:rsidRPr="00194789">
              <w:rPr>
                <w:rFonts w:eastAsiaTheme="minorEastAsia"/>
                <w:szCs w:val="21"/>
              </w:rPr>
              <w:t>8.1</w:t>
            </w:r>
            <w:r w:rsidRPr="00194789">
              <w:rPr>
                <w:rFonts w:eastAsiaTheme="minorEastAsia" w:hAnsiTheme="minorEastAsia"/>
                <w:szCs w:val="21"/>
              </w:rPr>
              <w:t>运行策划和控制、</w:t>
            </w:r>
            <w:r w:rsidRPr="00194789">
              <w:rPr>
                <w:rFonts w:eastAsiaTheme="minorEastAsia"/>
                <w:szCs w:val="21"/>
              </w:rPr>
              <w:t>8.2</w:t>
            </w:r>
            <w:r w:rsidRPr="00194789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82344" w:rsidRPr="00194789" w:rsidTr="00D23FFA">
        <w:trPr>
          <w:trHeight w:val="1936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Q5.3</w:t>
            </w: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E5.3</w:t>
            </w: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O5.3</w:t>
            </w:r>
          </w:p>
        </w:tc>
        <w:tc>
          <w:tcPr>
            <w:tcW w:w="10606" w:type="dxa"/>
          </w:tcPr>
          <w:p w:rsidR="00882344" w:rsidRPr="00194789" w:rsidRDefault="0088234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882344" w:rsidRPr="00194789" w:rsidRDefault="0088234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882344" w:rsidRPr="00194789" w:rsidRDefault="0088234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882344" w:rsidRPr="00194789" w:rsidTr="00D23FFA">
        <w:trPr>
          <w:trHeight w:val="516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O6.2</w:t>
            </w:r>
          </w:p>
        </w:tc>
        <w:tc>
          <w:tcPr>
            <w:tcW w:w="10606" w:type="dxa"/>
            <w:vAlign w:val="center"/>
          </w:tcPr>
          <w:p w:rsidR="00882344" w:rsidRPr="000E37AB" w:rsidRDefault="0088234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2020.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882344" w:rsidRPr="000E37AB" w:rsidRDefault="00882344" w:rsidP="000A775D">
            <w:pPr>
              <w:pStyle w:val="a6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供方评定合格率</w:t>
            </w:r>
            <w:r w:rsidRPr="000E37AB">
              <w:rPr>
                <w:rFonts w:eastAsiaTheme="minorEastAsia"/>
                <w:sz w:val="24"/>
              </w:rPr>
              <w:t>100%                                                 100%</w:t>
            </w:r>
          </w:p>
          <w:p w:rsidR="00882344" w:rsidRPr="000E37AB" w:rsidRDefault="00882344" w:rsidP="000A775D">
            <w:pPr>
              <w:pStyle w:val="a6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882344" w:rsidRPr="000E37AB" w:rsidRDefault="00882344" w:rsidP="000A775D">
            <w:pPr>
              <w:pStyle w:val="a6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火灾、触电事故为</w:t>
            </w:r>
            <w:r w:rsidRPr="000E37AB">
              <w:rPr>
                <w:rFonts w:eastAsiaTheme="minorEastAsia"/>
                <w:sz w:val="24"/>
              </w:rPr>
              <w:t>0                                                    0</w:t>
            </w:r>
            <w:r>
              <w:rPr>
                <w:rFonts w:eastAsiaTheme="minorEastAsia"/>
                <w:sz w:val="24"/>
              </w:rPr>
              <w:t>次</w:t>
            </w:r>
          </w:p>
          <w:p w:rsidR="00882344" w:rsidRPr="00194789" w:rsidRDefault="0088234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B73F7E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价</w:t>
            </w:r>
          </w:p>
        </w:tc>
        <w:tc>
          <w:tcPr>
            <w:tcW w:w="127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，识别了电脑、复印辐射、办公电器漏电触电、采购过程中运输汽车事故等危险源。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个不可接受风险，包括：触电事故、火灾事故等。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B73F7E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公司目前采购的主要原材料有：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钢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材、塑粉、纸板、螺杆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4.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本部门办公中所使用的办公用品均由公司行政部负责统一打印、复印，产生的废弃物，由行政部统一处理。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5.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6.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采购部和仓库内主要是电的使用，电器有漏电保护器，经常对电路、电源进行检查，没有露电现象发生，查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环境安全记录，提供了《环境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安全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检查表》，抽查</w:t>
            </w:r>
            <w:r w:rsidRPr="00194789">
              <w:rPr>
                <w:rFonts w:eastAsiaTheme="minorEastAsia"/>
                <w:sz w:val="24"/>
                <w:szCs w:val="24"/>
              </w:rPr>
              <w:t>2019.1</w:t>
            </w:r>
            <w:r w:rsidR="00B73F7E">
              <w:rPr>
                <w:rFonts w:eastAsiaTheme="minorEastAsia" w:hint="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---2020.</w:t>
            </w:r>
            <w:r w:rsidR="00B73F7E"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0845D4">
              <w:rPr>
                <w:rFonts w:eastAsiaTheme="minorEastAsia" w:hAnsiTheme="minorEastAsia"/>
                <w:sz w:val="24"/>
                <w:szCs w:val="24"/>
              </w:rPr>
              <w:t>蒋建美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7.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提供《重要相关方施加影响一览表》，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0845D4"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0845D4">
              <w:rPr>
                <w:rFonts w:eastAsiaTheme="minorEastAsia"/>
                <w:sz w:val="24"/>
                <w:szCs w:val="24"/>
              </w:rPr>
              <w:t>1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0845D4">
              <w:rPr>
                <w:rFonts w:eastAsiaTheme="minorEastAsia"/>
                <w:sz w:val="24"/>
                <w:szCs w:val="24"/>
              </w:rPr>
              <w:t>1</w:t>
            </w:r>
            <w:r w:rsidR="000845D4"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日对采购物资相关方、销售客户、周边社区施加影响，内容</w:t>
            </w:r>
            <w:r w:rsidRPr="00194789">
              <w:rPr>
                <w:rFonts w:eastAsiaTheme="minorEastAsia"/>
                <w:sz w:val="24"/>
                <w:szCs w:val="24"/>
              </w:rPr>
              <w:t>: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将公司的环境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职业健康安全方针、重要环境因素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危险源等，通过告知书的方式通知对方。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8.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现场查看办公区域和仓库区域配备了灭火器等消防设施，状况正常。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B73F7E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0845D4" w:rsidRPr="00E46814" w:rsidRDefault="000845D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编制了《应急准备和响应程序》，建立了火灾应急预案，由行政部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组织演练，提供了应急预案演习记录，演练时间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 xml:space="preserve">  2019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0845D4" w:rsidRPr="00E46814" w:rsidRDefault="000845D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负责人：刘涛</w:t>
            </w:r>
          </w:p>
          <w:p w:rsidR="000845D4" w:rsidRPr="00E46814" w:rsidRDefault="000845D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参加人：全体员工</w:t>
            </w:r>
          </w:p>
          <w:p w:rsidR="000845D4" w:rsidRPr="00E46814" w:rsidRDefault="000845D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0845D4" w:rsidRPr="00E46814" w:rsidRDefault="000845D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0845D4" w:rsidRPr="00E46814" w:rsidRDefault="000845D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0845D4" w:rsidRPr="00E46814" w:rsidRDefault="000845D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3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0845D4" w:rsidRPr="00E46814" w:rsidRDefault="000845D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0845D4" w:rsidRDefault="000845D4" w:rsidP="000A775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0845D4" w:rsidRDefault="000845D4" w:rsidP="000845D4">
            <w:pPr>
              <w:spacing w:line="360" w:lineRule="auto"/>
              <w:ind w:firstLineChars="150" w:firstLine="36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/>
                <w:sz w:val="24"/>
                <w:szCs w:val="24"/>
              </w:rPr>
              <w:t>肺炎疫情防控机构工作，采购部人员按公司要求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进行了每日人员出入登记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戴口罩、分餐制用餐时间管理</w:t>
            </w:r>
            <w:r w:rsidRPr="00A47571">
              <w:rPr>
                <w:rFonts w:eastAsiaTheme="minorEastAsia" w:hAnsiTheme="minorEastAsia" w:hint="eastAsia"/>
                <w:sz w:val="24"/>
                <w:szCs w:val="24"/>
              </w:rPr>
              <w:t>等。按要求基本做好了控制。</w:t>
            </w:r>
          </w:p>
          <w:p w:rsidR="00882344" w:rsidRPr="00194789" w:rsidRDefault="000845D4" w:rsidP="000845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85394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82344" w:rsidRPr="00194789" w:rsidRDefault="0050678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0678E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</w:tbl>
    <w:p w:rsidR="008973EE" w:rsidRDefault="00803A7C">
      <w:r>
        <w:lastRenderedPageBreak/>
        <w:ptab w:relativeTo="margin" w:alignment="center" w:leader="none"/>
      </w:r>
    </w:p>
    <w:p w:rsidR="007757F3" w:rsidRDefault="0023001B"/>
    <w:p w:rsidR="007757F3" w:rsidRDefault="0023001B"/>
    <w:p w:rsidR="007757F3" w:rsidRDefault="00803A7C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01B" w:rsidRDefault="0023001B" w:rsidP="00C1673B">
      <w:r>
        <w:separator/>
      </w:r>
    </w:p>
  </w:endnote>
  <w:endnote w:type="continuationSeparator" w:id="1">
    <w:p w:rsidR="0023001B" w:rsidRDefault="0023001B" w:rsidP="00C1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725B5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03A7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775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803A7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03A7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775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2300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01B" w:rsidRDefault="0023001B" w:rsidP="00C1673B">
      <w:r>
        <w:separator/>
      </w:r>
    </w:p>
  </w:footnote>
  <w:footnote w:type="continuationSeparator" w:id="1">
    <w:p w:rsidR="0023001B" w:rsidRDefault="0023001B" w:rsidP="00C16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803A7C" w:rsidP="0088234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725B51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757F3" w:rsidRPr="000B51BD" w:rsidRDefault="00803A7C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03A7C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2300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73B"/>
    <w:rsid w:val="000845D4"/>
    <w:rsid w:val="000A775D"/>
    <w:rsid w:val="0023001B"/>
    <w:rsid w:val="00452320"/>
    <w:rsid w:val="004A4F7E"/>
    <w:rsid w:val="0050678E"/>
    <w:rsid w:val="0052250C"/>
    <w:rsid w:val="005B4B22"/>
    <w:rsid w:val="00725B51"/>
    <w:rsid w:val="00803A7C"/>
    <w:rsid w:val="00882344"/>
    <w:rsid w:val="00B73F7E"/>
    <w:rsid w:val="00C1673B"/>
    <w:rsid w:val="00C73671"/>
    <w:rsid w:val="00C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823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2015-06-17T12:51:00Z</dcterms:created>
  <dcterms:modified xsi:type="dcterms:W3CDTF">2020-05-11T05:48:00Z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