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仪博锐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7日 上午至2024年04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