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西安卓士博液压工程有限责任公司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10217-2024-EO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2024年04月13日 上午至2024年04月15日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2024-04-11 8:30:00上午至2024-04-11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西安卓士博液压工程有限责任公司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