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20182-2024-EnMS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浙江弗尔德驱动科技有限公司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9133050309319558X9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浙江弗尔德驱动科技有限公司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浙江省湖州市南浔区南浔镇屯横路567号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浙江省湖州市南浔区南浔镇屯横路567号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永磁同步无齿轮曳引机的设计、生产所涉及的能源管理活动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浙江弗尔德驱动科技有限公司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浙江省湖州市南浔区南浔镇屯横路567号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浙江省湖州市南浔区南浔镇屯横路567号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永磁同步无齿轮曳引机的设计、生产所涉及的能源管理活动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浙江省湖州市南浔区南浔镇屯横路567号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