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20182-2024-EnMS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浙江弗尔德驱动科技有限公司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崔焕茹，任泽华，王宗收</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2023-N1EnMS-4021820</w:t>
            </w:r>
          </w:p>
        </w:tc>
        <w:tc>
          <w:tcPr>
            <w:tcW w:w="3145" w:type="dxa"/>
            <w:vAlign w:val="center"/>
          </w:tcPr>
          <w:p>
            <w:pPr>
              <w:spacing w:line="360" w:lineRule="exact"/>
              <w:jc w:val="center"/>
              <w:rPr>
                <w:b/>
                <w:szCs w:val="21"/>
              </w:rPr>
            </w:pPr>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崔焕茹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2023-N1EnMS-1300714</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2024-N1EnMS-1059498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王宗收</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实习审核员</w:t>
            </w:r>
          </w:p>
        </w:tc>
        <w:tc>
          <w:tcPr>
            <w:tcW w:w="2268" w:type="dxa"/>
            <w:vAlign w:val="center"/>
          </w:tcPr>
          <w:p>
            <w:pPr>
              <w:spacing w:line="360" w:lineRule="exact"/>
              <w:jc w:val="center"/>
              <w:rPr>
                <w:b/>
                <w:szCs w:val="21"/>
              </w:rPr>
            </w:pPr>
            <w:r>
              <w:rPr>
                <w:b/>
                <w:szCs w:val="21"/>
              </w:rPr>
              <w:t>2024-N0EnMS-1274285</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2024年04月29日 上午至2024年04月30日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浙江省湖州市南浔区南浔镇屯横路567号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浙江省湖州市南浔区南浔镇屯横路567号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40A57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2024-04-27T06:00:53Z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2052-12.1.0.16729</vt:lpwstr>
  </property>
</Properties>
</file>