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圣国家具制造有限 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39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4月01日 上午至2024年04月0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