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山东大正机械装备有限公司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0179-2020-QEO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王志慧</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2018-N1QMS-2210615</w:t>
            </w:r>
          </w:p>
          <w:p>
            <w:pPr>
              <w:snapToGrid w:val="0"/>
              <w:spacing w:line="320" w:lineRule="exact"/>
              <w:ind w:left="1309"/>
              <w:rPr>
                <w:sz w:val="22"/>
                <w:szCs w:val="22"/>
                <w:highlight w:val="yellow"/>
              </w:rPr>
            </w:pPr>
            <w:r>
              <w:rPr>
                <w:sz w:val="22"/>
                <w:szCs w:val="22"/>
                <w:highlight w:val="yellow"/>
              </w:rPr>
              <w:t>2018-N1EMS-1210615</w:t>
            </w:r>
          </w:p>
          <w:p>
            <w:pPr>
              <w:snapToGrid w:val="0"/>
              <w:spacing w:line="320" w:lineRule="exact"/>
              <w:ind w:left="1309"/>
              <w:rPr>
                <w:sz w:val="22"/>
                <w:szCs w:val="22"/>
                <w:highlight w:val="yellow"/>
              </w:rPr>
            </w:pPr>
            <w:r>
              <w:rPr>
                <w:sz w:val="22"/>
                <w:szCs w:val="22"/>
                <w:highlight w:val="yellow"/>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曲丽娜</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2017-N0QMS-1230170</w:t>
            </w:r>
          </w:p>
          <w:p>
            <w:pPr>
              <w:snapToGrid w:val="0"/>
              <w:spacing w:line="320" w:lineRule="exact"/>
              <w:ind w:left="1309"/>
              <w:rPr>
                <w:sz w:val="22"/>
                <w:szCs w:val="22"/>
                <w:highlight w:val="yellow"/>
              </w:rPr>
            </w:pPr>
            <w:r>
              <w:rPr>
                <w:sz w:val="22"/>
                <w:szCs w:val="22"/>
                <w:highlight w:val="yellow"/>
              </w:rPr>
              <w:t>2017-N0OHSMS-1230170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2020年5月12日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2020年5月15日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4" w:name="_GoBack"/>
            <w:bookmarkEnd w:id="4"/>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C879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2020-05-15T02:54:19Z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