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北京佳友恒泰机电设备有限公司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10238-2024-QEO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2024年04月01日 上午至2024年04月02日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2024-03-27 8:30:00上午至2024-03-27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北京佳友恒泰机电设备有限公司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