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佳友恒泰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海平，于立秋，冯雪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