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河北乌将工程材料有限公司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2024年03月30日 上午至2024年03月31日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侯彩旋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