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黄骅市中嘉瑞驰新型建筑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