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8B67B6" w:rsidRDefault="003A62C3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8B67B6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B67B6" w:rsidRPr="008B67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B67B6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B67B6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B67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732B1">
              <w:rPr>
                <w:rFonts w:ascii="楷体" w:eastAsia="楷体" w:hAnsi="楷体" w:hint="eastAsia"/>
                <w:sz w:val="24"/>
                <w:szCs w:val="24"/>
              </w:rPr>
              <w:t>赵明远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732B1">
              <w:rPr>
                <w:rFonts w:ascii="楷体" w:eastAsia="楷体" w:hAnsi="楷体" w:hint="eastAsia"/>
                <w:sz w:val="24"/>
                <w:szCs w:val="24"/>
              </w:rPr>
              <w:t>孙健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B67B6" w:rsidRPr="008B67B6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B67B6" w:rsidRDefault="003A62C3" w:rsidP="00D035C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7058E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035CA">
              <w:rPr>
                <w:rFonts w:ascii="楷体" w:eastAsia="楷体" w:hAnsi="楷体" w:hint="eastAsia"/>
                <w:sz w:val="24"/>
                <w:szCs w:val="24"/>
              </w:rPr>
              <w:t>17-18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3A62C3" w:rsidP="00951F52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2C60B0" w:rsidRPr="008B67B6" w:rsidRDefault="00951F52" w:rsidP="00951F52">
            <w:pPr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宋体" w:hAnsi="宋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2B4604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B732B1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赵明远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B732B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赵明远</w:t>
            </w: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部长了解本部门的职责权限。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B67B6" w:rsidRDefault="002B4604" w:rsidP="00951F5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B67B6" w:rsidRDefault="00973D96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951F52" w:rsidRPr="008B67B6" w:rsidRDefault="007058E6" w:rsidP="00F955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8B67B6" w:rsidRDefault="00951F52" w:rsidP="00CD36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8B67B6" w:rsidRDefault="00951F52" w:rsidP="00CD366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8B67B6" w:rsidRDefault="00973D96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环境因素识别评价表》，对本部门办公和检验等有关过程的环境因素。分别识别了日常办公过程中的固废（废电池、灯管、墨盒、笔）造成的地面污染、水资源利用（拖地、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8B67B6" w:rsidRDefault="00973D96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</w:t>
            </w:r>
            <w:bookmarkStart w:id="0" w:name="_GoBack"/>
            <w:bookmarkEnd w:id="0"/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，识别了办公过程中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可能导致的的火灾、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951F52" w:rsidRPr="008B67B6" w:rsidRDefault="00CD366C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查看质检部运行控制情况：</w:t>
            </w:r>
          </w:p>
          <w:p w:rsidR="00951F52" w:rsidRPr="008B67B6" w:rsidRDefault="00951F52" w:rsidP="00F955C3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</w:t>
            </w:r>
            <w:r w:rsidR="007058E6">
              <w:rPr>
                <w:rFonts w:ascii="楷体" w:eastAsia="楷体" w:hAnsi="楷体" w:cs="楷体" w:hint="eastAsia"/>
                <w:bCs/>
                <w:sz w:val="24"/>
                <w:szCs w:val="24"/>
              </w:rPr>
              <w:t>远程视频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未发现火灾隐患。</w:t>
            </w:r>
          </w:p>
          <w:p w:rsidR="00951F52" w:rsidRPr="008B67B6" w:rsidRDefault="00951F52" w:rsidP="00F955C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951F52" w:rsidRPr="008B67B6" w:rsidRDefault="00951F52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5.检验员到</w:t>
            </w:r>
            <w:r w:rsidR="007058E6">
              <w:rPr>
                <w:rFonts w:ascii="楷体" w:eastAsia="楷体" w:hAnsi="楷体" w:cs="楷体" w:hint="eastAsia"/>
                <w:bCs/>
                <w:sz w:val="24"/>
                <w:szCs w:val="24"/>
              </w:rPr>
              <w:t>车间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检验时穿戴劳保用品，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6.使用电子仪器检验时先检查电器的安全性，操作检验设备时注意</w:t>
            </w:r>
            <w:proofErr w:type="gramStart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2132E3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273855" w:rsidRPr="008B67B6" w:rsidRDefault="00273855" w:rsidP="002132E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部门运行控制基本符合要求，待疫情结束后再进一步现场</w:t>
            </w:r>
            <w:r w:rsidR="00AD16E9">
              <w:rPr>
                <w:rFonts w:ascii="楷体" w:eastAsia="楷体" w:hAnsi="楷体" w:cs="楷体" w:hint="eastAsia"/>
                <w:sz w:val="24"/>
                <w:szCs w:val="24"/>
              </w:rPr>
              <w:t>审核。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963BFF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951F52" w:rsidRPr="008B67B6" w:rsidRDefault="00AD16E9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部按照策划的《应急准备和响应控制程序程序》《火灾应急预案》等，明确了相应的运行准则。</w:t>
            </w:r>
          </w:p>
          <w:p w:rsidR="00951F52" w:rsidRPr="008B67B6" w:rsidRDefault="007058E6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审核时查看车间门口灭火器在有效期内。  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1206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8日参加了办公室组织的火灾预案演练，提供了相关记录。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722"/>
        </w:trPr>
        <w:tc>
          <w:tcPr>
            <w:tcW w:w="1809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8B67B6" w:rsidRDefault="003A62C3">
      <w:pPr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8B67B6" w:rsidRDefault="002C60B0">
      <w:pPr>
        <w:rPr>
          <w:rFonts w:ascii="楷体" w:eastAsia="楷体" w:hAnsi="楷体"/>
          <w:sz w:val="24"/>
          <w:szCs w:val="24"/>
        </w:rPr>
      </w:pPr>
    </w:p>
    <w:p w:rsidR="002C60B0" w:rsidRPr="008B67B6" w:rsidRDefault="003A62C3">
      <w:pPr>
        <w:pStyle w:val="a7"/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8B67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EA" w:rsidRDefault="008041EA">
      <w:r>
        <w:separator/>
      </w:r>
    </w:p>
  </w:endnote>
  <w:endnote w:type="continuationSeparator" w:id="0">
    <w:p w:rsidR="008041EA" w:rsidRDefault="0080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3D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3D9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EA" w:rsidRDefault="008041EA">
      <w:r>
        <w:separator/>
      </w:r>
    </w:p>
  </w:footnote>
  <w:footnote w:type="continuationSeparator" w:id="0">
    <w:p w:rsidR="008041EA" w:rsidRDefault="0080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8041E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27DC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702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6603"/>
    <w:rsid w:val="000F7D53"/>
    <w:rsid w:val="001022F1"/>
    <w:rsid w:val="001037D5"/>
    <w:rsid w:val="00106F20"/>
    <w:rsid w:val="001076D1"/>
    <w:rsid w:val="00123A35"/>
    <w:rsid w:val="00124A78"/>
    <w:rsid w:val="0012644E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2F94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3855"/>
    <w:rsid w:val="002760CB"/>
    <w:rsid w:val="0027659A"/>
    <w:rsid w:val="002769EB"/>
    <w:rsid w:val="0028195E"/>
    <w:rsid w:val="00282AB8"/>
    <w:rsid w:val="0029464B"/>
    <w:rsid w:val="002973F0"/>
    <w:rsid w:val="002975C1"/>
    <w:rsid w:val="002A0410"/>
    <w:rsid w:val="002A0E6E"/>
    <w:rsid w:val="002A33CC"/>
    <w:rsid w:val="002A4A4F"/>
    <w:rsid w:val="002A62D8"/>
    <w:rsid w:val="002B1808"/>
    <w:rsid w:val="002B4604"/>
    <w:rsid w:val="002C0796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A75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56DE0"/>
    <w:rsid w:val="00463AD4"/>
    <w:rsid w:val="00463F22"/>
    <w:rsid w:val="00465FE1"/>
    <w:rsid w:val="00471A03"/>
    <w:rsid w:val="00475491"/>
    <w:rsid w:val="0048394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3CD"/>
    <w:rsid w:val="00592922"/>
    <w:rsid w:val="00592C3E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058E6"/>
    <w:rsid w:val="00710655"/>
    <w:rsid w:val="00710688"/>
    <w:rsid w:val="00710E60"/>
    <w:rsid w:val="00712F3C"/>
    <w:rsid w:val="007170AA"/>
    <w:rsid w:val="007175F5"/>
    <w:rsid w:val="007245BB"/>
    <w:rsid w:val="0072638A"/>
    <w:rsid w:val="00726642"/>
    <w:rsid w:val="007269D1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733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0F1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1EA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67B6"/>
    <w:rsid w:val="008B7644"/>
    <w:rsid w:val="008C199E"/>
    <w:rsid w:val="008C1CA5"/>
    <w:rsid w:val="008C3AE3"/>
    <w:rsid w:val="008D089D"/>
    <w:rsid w:val="008E0E14"/>
    <w:rsid w:val="008E792C"/>
    <w:rsid w:val="008F0B04"/>
    <w:rsid w:val="008F6788"/>
    <w:rsid w:val="008F7C55"/>
    <w:rsid w:val="00901685"/>
    <w:rsid w:val="00901BAF"/>
    <w:rsid w:val="00912060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4021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3D96"/>
    <w:rsid w:val="009769AA"/>
    <w:rsid w:val="00984342"/>
    <w:rsid w:val="0099301F"/>
    <w:rsid w:val="009969D2"/>
    <w:rsid w:val="009973B4"/>
    <w:rsid w:val="009A1279"/>
    <w:rsid w:val="009A4223"/>
    <w:rsid w:val="009A45C2"/>
    <w:rsid w:val="009A4B5C"/>
    <w:rsid w:val="009B0AD2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ED2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16E9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1750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2B1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5004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53E6"/>
    <w:rsid w:val="00CC6864"/>
    <w:rsid w:val="00CD366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35CA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B797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784"/>
    <w:rsid w:val="00E11CD7"/>
    <w:rsid w:val="00E13D9A"/>
    <w:rsid w:val="00E14BA9"/>
    <w:rsid w:val="00E221C3"/>
    <w:rsid w:val="00E31F2E"/>
    <w:rsid w:val="00E32D13"/>
    <w:rsid w:val="00E35CE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4561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143A"/>
    <w:rsid w:val="00F83639"/>
    <w:rsid w:val="00F83EB6"/>
    <w:rsid w:val="00F840C3"/>
    <w:rsid w:val="00F856F5"/>
    <w:rsid w:val="00F8598C"/>
    <w:rsid w:val="00F955C3"/>
    <w:rsid w:val="00F956F5"/>
    <w:rsid w:val="00F97505"/>
    <w:rsid w:val="00FA0833"/>
    <w:rsid w:val="00FA2988"/>
    <w:rsid w:val="00FA350D"/>
    <w:rsid w:val="00FB03C3"/>
    <w:rsid w:val="00FB150B"/>
    <w:rsid w:val="00FB33A4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891</cp:revision>
  <dcterms:created xsi:type="dcterms:W3CDTF">2015-06-17T12:51:00Z</dcterms:created>
  <dcterms:modified xsi:type="dcterms:W3CDTF">2020-10-28T06:17:00Z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